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C71E" w14:textId="77777777" w:rsidR="0057426B" w:rsidRDefault="0063008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KOMENDANT WOJEWÓDZKI POLICJI</w:t>
      </w:r>
    </w:p>
    <w:p w14:paraId="110E7BBB" w14:textId="77777777" w:rsidR="00630080" w:rsidRDefault="00630080" w:rsidP="00630080">
      <w:pPr>
        <w:spacing w:after="0" w:line="240" w:lineRule="auto"/>
        <w:ind w:firstLine="14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OPOLU</w:t>
      </w:r>
    </w:p>
    <w:p w14:paraId="73AD6064" w14:textId="77777777" w:rsidR="0057426B" w:rsidRDefault="009E25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5D57D205" w14:textId="77777777" w:rsidR="0057426B" w:rsidRDefault="0057426B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0D20F93D" w14:textId="77777777" w:rsidR="00DE795A" w:rsidRDefault="00DE795A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45065075" w14:textId="77777777" w:rsidR="0057426B" w:rsidRDefault="0057426B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1E49744B" w14:textId="77777777" w:rsidR="00630080" w:rsidRPr="00630080" w:rsidRDefault="009E25FC" w:rsidP="00BB6527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</w:rPr>
      </w:pPr>
      <w:r w:rsidRPr="00630080">
        <w:rPr>
          <w:rFonts w:ascii="Times New Roman" w:eastAsia="Times New Roman" w:hAnsi="Times New Roman" w:cs="Times New Roman"/>
          <w:b/>
        </w:rPr>
        <w:t>Oświadczenie o stanie kontroli zarzą</w:t>
      </w:r>
      <w:r w:rsidR="00BB6527">
        <w:rPr>
          <w:rFonts w:ascii="Times New Roman" w:eastAsia="Times New Roman" w:hAnsi="Times New Roman" w:cs="Times New Roman"/>
          <w:b/>
        </w:rPr>
        <w:t>dczej</w:t>
      </w:r>
      <w:r w:rsidRPr="00630080">
        <w:rPr>
          <w:rFonts w:ascii="Times New Roman" w:eastAsia="Times New Roman" w:hAnsi="Times New Roman" w:cs="Times New Roman"/>
          <w:b/>
        </w:rPr>
        <w:t xml:space="preserve">   </w:t>
      </w:r>
    </w:p>
    <w:p w14:paraId="02FF2848" w14:textId="7787E206" w:rsidR="00630080" w:rsidRPr="00630080" w:rsidRDefault="009E25FC" w:rsidP="00630080">
      <w:pPr>
        <w:spacing w:after="0" w:line="240" w:lineRule="auto"/>
        <w:ind w:firstLine="3686"/>
        <w:rPr>
          <w:rFonts w:ascii="Times New Roman" w:eastAsia="Times New Roman" w:hAnsi="Times New Roman" w:cs="Times New Roman"/>
          <w:b/>
        </w:rPr>
      </w:pPr>
      <w:r w:rsidRPr="00630080">
        <w:rPr>
          <w:rFonts w:ascii="Times New Roman" w:eastAsia="Times New Roman" w:hAnsi="Times New Roman" w:cs="Times New Roman"/>
          <w:b/>
        </w:rPr>
        <w:t xml:space="preserve">za rok  </w:t>
      </w:r>
      <w:r w:rsidR="00A27179">
        <w:rPr>
          <w:rFonts w:ascii="Times New Roman" w:eastAsia="Times New Roman" w:hAnsi="Times New Roman" w:cs="Times New Roman"/>
          <w:b/>
        </w:rPr>
        <w:t>20</w:t>
      </w:r>
      <w:r w:rsidR="00037BBB">
        <w:rPr>
          <w:rFonts w:ascii="Times New Roman" w:eastAsia="Times New Roman" w:hAnsi="Times New Roman" w:cs="Times New Roman"/>
          <w:b/>
        </w:rPr>
        <w:t>2</w:t>
      </w:r>
      <w:r w:rsidR="00100F64">
        <w:rPr>
          <w:rFonts w:ascii="Times New Roman" w:eastAsia="Times New Roman" w:hAnsi="Times New Roman" w:cs="Times New Roman"/>
          <w:b/>
        </w:rPr>
        <w:t>3</w:t>
      </w:r>
    </w:p>
    <w:p w14:paraId="11B90D21" w14:textId="77777777" w:rsidR="0057426B" w:rsidRPr="00630080" w:rsidRDefault="009E25FC" w:rsidP="00630080">
      <w:pPr>
        <w:spacing w:after="0" w:line="240" w:lineRule="auto"/>
        <w:ind w:firstLine="2694"/>
        <w:rPr>
          <w:rFonts w:ascii="Times New Roman" w:eastAsia="Times New Roman" w:hAnsi="Times New Roman" w:cs="Times New Roman"/>
          <w:b/>
        </w:rPr>
      </w:pPr>
      <w:r w:rsidRPr="00630080">
        <w:rPr>
          <w:rFonts w:ascii="Times New Roman" w:eastAsia="Times New Roman" w:hAnsi="Times New Roman" w:cs="Times New Roman"/>
          <w:i/>
          <w:sz w:val="18"/>
        </w:rPr>
        <w:t>(rok, za który składane jest oświadczenie)</w:t>
      </w:r>
    </w:p>
    <w:p w14:paraId="03395C99" w14:textId="77777777" w:rsidR="0057426B" w:rsidRPr="00630080" w:rsidRDefault="0057426B">
      <w:pPr>
        <w:spacing w:after="0" w:line="240" w:lineRule="auto"/>
        <w:rPr>
          <w:rFonts w:ascii="Times New Roman" w:eastAsia="Times New Roman" w:hAnsi="Times New Roman" w:cs="Times New Roman"/>
          <w:i/>
          <w:sz w:val="18"/>
        </w:rPr>
      </w:pPr>
    </w:p>
    <w:p w14:paraId="4AA20723" w14:textId="77777777" w:rsidR="0057426B" w:rsidRPr="00630080" w:rsidRDefault="0057426B">
      <w:pPr>
        <w:spacing w:after="0" w:line="240" w:lineRule="auto"/>
        <w:rPr>
          <w:rFonts w:ascii="Times New Roman" w:eastAsia="Times New Roman" w:hAnsi="Times New Roman" w:cs="Times New Roman"/>
          <w:i/>
          <w:sz w:val="18"/>
        </w:rPr>
      </w:pPr>
    </w:p>
    <w:p w14:paraId="44F8B457" w14:textId="77777777" w:rsidR="0057426B" w:rsidRPr="007A7DC5" w:rsidRDefault="009E25FC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  <w:r w:rsidRPr="007A7DC5">
        <w:rPr>
          <w:rFonts w:ascii="Times New Roman" w:eastAsia="Times New Roman" w:hAnsi="Times New Roman" w:cs="Times New Roman"/>
          <w:b/>
        </w:rPr>
        <w:t>Część</w:t>
      </w:r>
      <w:r w:rsidRPr="007A7DC5">
        <w:rPr>
          <w:rFonts w:ascii="Times New Roman" w:eastAsia="TimesNewRoman,Bold" w:hAnsi="Times New Roman" w:cs="Times New Roman"/>
          <w:b/>
        </w:rPr>
        <w:t xml:space="preserve"> </w:t>
      </w:r>
      <w:r w:rsidRPr="007A7DC5">
        <w:rPr>
          <w:rFonts w:ascii="Times New Roman" w:eastAsia="Times New Roman" w:hAnsi="Times New Roman" w:cs="Times New Roman"/>
          <w:b/>
        </w:rPr>
        <w:t>I</w:t>
      </w:r>
      <w:r w:rsidR="00630080" w:rsidRPr="007A7DC5">
        <w:rPr>
          <w:rStyle w:val="Odwoanieprzypisudolnego"/>
          <w:rFonts w:ascii="Times New Roman" w:eastAsia="Times New Roman" w:hAnsi="Times New Roman" w:cs="Times New Roman"/>
          <w:b/>
        </w:rPr>
        <w:footnoteReference w:id="1"/>
      </w:r>
    </w:p>
    <w:p w14:paraId="142B4A4B" w14:textId="77777777" w:rsidR="0057426B" w:rsidRPr="007A7DC5" w:rsidRDefault="009E25FC" w:rsidP="005D7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DC5">
        <w:rPr>
          <w:rFonts w:ascii="Times New Roman" w:eastAsia="Times New Roman" w:hAnsi="Times New Roman" w:cs="Times New Roman"/>
        </w:rPr>
        <w:t>Działając na rzecz zapewnienia funkcjonowania adekwatnej, skutecznej i efektywnej kontroli zarządczej,</w:t>
      </w:r>
      <w:r w:rsidR="005D7143">
        <w:rPr>
          <w:rFonts w:ascii="Times New Roman" w:eastAsia="Times New Roman" w:hAnsi="Times New Roman" w:cs="Times New Roman"/>
        </w:rPr>
        <w:t xml:space="preserve"> </w:t>
      </w:r>
      <w:r w:rsidRPr="007A7DC5">
        <w:rPr>
          <w:rFonts w:ascii="Times New Roman" w:eastAsia="Times New Roman" w:hAnsi="Times New Roman" w:cs="Times New Roman"/>
        </w:rPr>
        <w:t>tj. działań</w:t>
      </w:r>
      <w:r w:rsidRPr="007A7DC5">
        <w:rPr>
          <w:rFonts w:ascii="Times New Roman" w:eastAsia="TimesNewRoman" w:hAnsi="Times New Roman" w:cs="Times New Roman"/>
        </w:rPr>
        <w:t xml:space="preserve"> </w:t>
      </w:r>
      <w:r w:rsidRPr="007A7DC5">
        <w:rPr>
          <w:rFonts w:ascii="Times New Roman" w:eastAsia="Times New Roman" w:hAnsi="Times New Roman" w:cs="Times New Roman"/>
        </w:rPr>
        <w:t>podejmowanych dla zapewnienia realizacji celów i zadań</w:t>
      </w:r>
      <w:r w:rsidRPr="007A7DC5">
        <w:rPr>
          <w:rFonts w:ascii="Times New Roman" w:eastAsia="TimesNewRoman" w:hAnsi="Times New Roman" w:cs="Times New Roman"/>
        </w:rPr>
        <w:t xml:space="preserve"> </w:t>
      </w:r>
      <w:r w:rsidRPr="007A7DC5">
        <w:rPr>
          <w:rFonts w:ascii="Times New Roman" w:eastAsia="Times New Roman" w:hAnsi="Times New Roman" w:cs="Times New Roman"/>
        </w:rPr>
        <w:t>w sposób zgodny z</w:t>
      </w:r>
      <w:r w:rsidR="005D7143">
        <w:rPr>
          <w:rFonts w:ascii="Times New Roman" w:eastAsia="Times New Roman" w:hAnsi="Times New Roman" w:cs="Times New Roman"/>
        </w:rPr>
        <w:t> </w:t>
      </w:r>
      <w:r w:rsidRPr="007A7DC5">
        <w:rPr>
          <w:rFonts w:ascii="Times New Roman" w:eastAsia="Times New Roman" w:hAnsi="Times New Roman" w:cs="Times New Roman"/>
        </w:rPr>
        <w:t>prawem, efektywny,</w:t>
      </w:r>
      <w:r w:rsidR="00BE50F3">
        <w:rPr>
          <w:rFonts w:ascii="Times New Roman" w:eastAsia="Times New Roman" w:hAnsi="Times New Roman" w:cs="Times New Roman"/>
        </w:rPr>
        <w:t xml:space="preserve"> </w:t>
      </w:r>
      <w:r w:rsidRPr="007A7DC5">
        <w:rPr>
          <w:rFonts w:ascii="Times New Roman" w:eastAsia="Times New Roman" w:hAnsi="Times New Roman" w:cs="Times New Roman"/>
        </w:rPr>
        <w:t>oszczędny i terminowy, a w szczególności dla zapewnienia:</w:t>
      </w:r>
    </w:p>
    <w:p w14:paraId="5BCDED2C" w14:textId="77777777" w:rsidR="0057426B" w:rsidRPr="007A7DC5" w:rsidRDefault="009E25FC" w:rsidP="005D7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DC5">
        <w:rPr>
          <w:rFonts w:ascii="Times New Roman" w:eastAsia="Times New Roman" w:hAnsi="Times New Roman" w:cs="Times New Roman"/>
        </w:rPr>
        <w:t>— zgodności działalności z przepisami prawa oraz procedurami wewnętrznymi,</w:t>
      </w:r>
    </w:p>
    <w:p w14:paraId="0610873B" w14:textId="77777777" w:rsidR="0057426B" w:rsidRPr="007A7DC5" w:rsidRDefault="009E25FC" w:rsidP="005D7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DC5">
        <w:rPr>
          <w:rFonts w:ascii="Times New Roman" w:eastAsia="Times New Roman" w:hAnsi="Times New Roman" w:cs="Times New Roman"/>
        </w:rPr>
        <w:t>— skuteczności i efektywności działania,</w:t>
      </w:r>
    </w:p>
    <w:p w14:paraId="43209888" w14:textId="77777777" w:rsidR="0057426B" w:rsidRPr="007A7DC5" w:rsidRDefault="009E25FC" w:rsidP="005D7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DC5">
        <w:rPr>
          <w:rFonts w:ascii="Times New Roman" w:eastAsia="Times New Roman" w:hAnsi="Times New Roman" w:cs="Times New Roman"/>
        </w:rPr>
        <w:t>— wiarygodności sprawozdań,</w:t>
      </w:r>
    </w:p>
    <w:p w14:paraId="548878CA" w14:textId="77777777" w:rsidR="0057426B" w:rsidRPr="007A7DC5" w:rsidRDefault="009E25FC" w:rsidP="005D7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DC5">
        <w:rPr>
          <w:rFonts w:ascii="Times New Roman" w:eastAsia="Times New Roman" w:hAnsi="Times New Roman" w:cs="Times New Roman"/>
        </w:rPr>
        <w:t>— ochrony zasobów,</w:t>
      </w:r>
    </w:p>
    <w:p w14:paraId="128EBFFE" w14:textId="77777777" w:rsidR="0057426B" w:rsidRPr="007A7DC5" w:rsidRDefault="009E25FC" w:rsidP="005D7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DC5">
        <w:rPr>
          <w:rFonts w:ascii="Times New Roman" w:eastAsia="Times New Roman" w:hAnsi="Times New Roman" w:cs="Times New Roman"/>
        </w:rPr>
        <w:t>— przestrzegania i promowania zasad etycznego postępowania,</w:t>
      </w:r>
    </w:p>
    <w:p w14:paraId="09682840" w14:textId="77777777" w:rsidR="0057426B" w:rsidRPr="007A7DC5" w:rsidRDefault="009E25FC" w:rsidP="005D7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DC5">
        <w:rPr>
          <w:rFonts w:ascii="Times New Roman" w:eastAsia="Times New Roman" w:hAnsi="Times New Roman" w:cs="Times New Roman"/>
        </w:rPr>
        <w:t>— efektywności i skuteczności przepływu informacji,</w:t>
      </w:r>
    </w:p>
    <w:p w14:paraId="7BDCE2D5" w14:textId="77777777" w:rsidR="0057426B" w:rsidRPr="007A7DC5" w:rsidRDefault="009E25FC" w:rsidP="005D7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DC5">
        <w:rPr>
          <w:rFonts w:ascii="Times New Roman" w:eastAsia="Times New Roman" w:hAnsi="Times New Roman" w:cs="Times New Roman"/>
        </w:rPr>
        <w:t>— zarządzania ryzykiem,</w:t>
      </w:r>
    </w:p>
    <w:p w14:paraId="63F6FF6F" w14:textId="77777777" w:rsidR="0057426B" w:rsidRDefault="009E25FC" w:rsidP="005D7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92977">
        <w:rPr>
          <w:rFonts w:ascii="Times New Roman" w:eastAsia="Times New Roman" w:hAnsi="Times New Roman" w:cs="Times New Roman"/>
          <w:bCs/>
        </w:rPr>
        <w:t>oświadczam</w:t>
      </w:r>
      <w:r w:rsidRPr="007A7DC5">
        <w:rPr>
          <w:rFonts w:ascii="Times New Roman" w:eastAsia="Times New Roman" w:hAnsi="Times New Roman" w:cs="Times New Roman"/>
        </w:rPr>
        <w:t>, że w zakresie zadań</w:t>
      </w:r>
      <w:r w:rsidRPr="007A7DC5">
        <w:rPr>
          <w:rFonts w:ascii="Times New Roman" w:eastAsia="TimesNewRoman" w:hAnsi="Times New Roman" w:cs="Times New Roman"/>
        </w:rPr>
        <w:t xml:space="preserve"> </w:t>
      </w:r>
      <w:r w:rsidRPr="007A7DC5">
        <w:rPr>
          <w:rFonts w:ascii="Times New Roman" w:eastAsia="Times New Roman" w:hAnsi="Times New Roman" w:cs="Times New Roman"/>
        </w:rPr>
        <w:t xml:space="preserve">i odpowiedzialności mi powierzonych </w:t>
      </w:r>
      <w:r w:rsidR="00630080" w:rsidRPr="007A7DC5">
        <w:rPr>
          <w:rFonts w:ascii="Times New Roman" w:eastAsia="Times New Roman" w:hAnsi="Times New Roman" w:cs="Times New Roman"/>
        </w:rPr>
        <w:t>w</w:t>
      </w:r>
      <w:r w:rsidRPr="007A7DC5">
        <w:rPr>
          <w:rFonts w:ascii="Times New Roman" w:eastAsia="Times New Roman" w:hAnsi="Times New Roman" w:cs="Times New Roman"/>
        </w:rPr>
        <w:t>:</w:t>
      </w:r>
    </w:p>
    <w:p w14:paraId="15B2417C" w14:textId="77777777" w:rsidR="005D7143" w:rsidRPr="007A7DC5" w:rsidRDefault="005D7143" w:rsidP="005D71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86E4B2" w14:textId="77777777" w:rsidR="0057426B" w:rsidRPr="007A7DC5" w:rsidRDefault="00630080" w:rsidP="00630080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</w:rPr>
      </w:pPr>
      <w:r w:rsidRPr="007A7DC5">
        <w:rPr>
          <w:rFonts w:ascii="Times New Roman" w:eastAsia="Times New Roman" w:hAnsi="Times New Roman" w:cs="Times New Roman"/>
          <w:b/>
        </w:rPr>
        <w:t xml:space="preserve">    </w:t>
      </w:r>
      <w:r w:rsidR="009E25FC" w:rsidRPr="007A7DC5">
        <w:rPr>
          <w:rFonts w:ascii="Times New Roman" w:eastAsia="Times New Roman" w:hAnsi="Times New Roman" w:cs="Times New Roman"/>
          <w:b/>
        </w:rPr>
        <w:t xml:space="preserve">Komendzie </w:t>
      </w:r>
      <w:r w:rsidRPr="007A7DC5">
        <w:rPr>
          <w:rFonts w:ascii="Times New Roman" w:eastAsia="Times New Roman" w:hAnsi="Times New Roman" w:cs="Times New Roman"/>
          <w:b/>
        </w:rPr>
        <w:t>Wojewódzkiej</w:t>
      </w:r>
      <w:r w:rsidR="009E25FC" w:rsidRPr="007A7DC5">
        <w:rPr>
          <w:rFonts w:ascii="Times New Roman" w:eastAsia="Times New Roman" w:hAnsi="Times New Roman" w:cs="Times New Roman"/>
          <w:b/>
        </w:rPr>
        <w:t xml:space="preserve"> Policji w </w:t>
      </w:r>
      <w:r w:rsidRPr="007A7DC5">
        <w:rPr>
          <w:rFonts w:ascii="Times New Roman" w:eastAsia="Times New Roman" w:hAnsi="Times New Roman" w:cs="Times New Roman"/>
          <w:b/>
        </w:rPr>
        <w:t>Opolu</w:t>
      </w:r>
    </w:p>
    <w:p w14:paraId="3C0078C6" w14:textId="77777777" w:rsidR="0057426B" w:rsidRDefault="009E25FC" w:rsidP="00630080">
      <w:pPr>
        <w:spacing w:after="0" w:line="240" w:lineRule="auto"/>
        <w:ind w:firstLine="2552"/>
        <w:rPr>
          <w:rFonts w:ascii="Times New Roman" w:eastAsia="Times New Roman" w:hAnsi="Times New Roman" w:cs="Times New Roman"/>
          <w:i/>
          <w:sz w:val="16"/>
        </w:rPr>
      </w:pPr>
      <w:r w:rsidRPr="007A7DC5">
        <w:rPr>
          <w:rFonts w:ascii="Times New Roman" w:eastAsia="Times New Roman" w:hAnsi="Times New Roman" w:cs="Times New Roman"/>
          <w:i/>
          <w:sz w:val="16"/>
        </w:rPr>
        <w:t>(należy wpisać</w:t>
      </w:r>
      <w:r w:rsidRPr="007A7DC5">
        <w:rPr>
          <w:rFonts w:ascii="Times New Roman" w:eastAsia="TimesNewRoman,Italic" w:hAnsi="Times New Roman" w:cs="Times New Roman"/>
          <w:i/>
          <w:sz w:val="16"/>
        </w:rPr>
        <w:t xml:space="preserve"> </w:t>
      </w:r>
      <w:r w:rsidRPr="007A7DC5">
        <w:rPr>
          <w:rFonts w:ascii="Times New Roman" w:eastAsia="Times New Roman" w:hAnsi="Times New Roman" w:cs="Times New Roman"/>
          <w:i/>
          <w:sz w:val="16"/>
        </w:rPr>
        <w:t>nazwę</w:t>
      </w:r>
      <w:r w:rsidRPr="007A7DC5">
        <w:rPr>
          <w:rFonts w:ascii="Times New Roman" w:eastAsia="TimesNewRoman,Italic" w:hAnsi="Times New Roman" w:cs="Times New Roman"/>
          <w:i/>
          <w:sz w:val="16"/>
        </w:rPr>
        <w:t xml:space="preserve"> </w:t>
      </w:r>
      <w:r w:rsidRPr="007A7DC5">
        <w:rPr>
          <w:rFonts w:ascii="Times New Roman" w:eastAsia="Times New Roman" w:hAnsi="Times New Roman" w:cs="Times New Roman"/>
          <w:i/>
          <w:sz w:val="16"/>
        </w:rPr>
        <w:t>komórki organizacyjnej MSWiA lub jednostki)</w:t>
      </w:r>
    </w:p>
    <w:p w14:paraId="7926245C" w14:textId="77777777" w:rsidR="00992977" w:rsidRPr="007A7DC5" w:rsidRDefault="00992977" w:rsidP="00630080">
      <w:pPr>
        <w:spacing w:after="0" w:line="240" w:lineRule="auto"/>
        <w:ind w:firstLine="2552"/>
        <w:rPr>
          <w:rFonts w:ascii="Times New Roman" w:eastAsia="Times New Roman" w:hAnsi="Times New Roman" w:cs="Times New Roman"/>
          <w:i/>
          <w:sz w:val="16"/>
        </w:rPr>
      </w:pPr>
    </w:p>
    <w:p w14:paraId="474DD4DC" w14:textId="77777777" w:rsidR="0057426B" w:rsidRPr="007A7DC5" w:rsidRDefault="0057426B" w:rsidP="00BB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</w:p>
    <w:p w14:paraId="0FEBC415" w14:textId="77777777" w:rsidR="0057426B" w:rsidRPr="007A7DC5" w:rsidRDefault="009E25FC" w:rsidP="00BB65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DC5">
        <w:rPr>
          <w:rFonts w:ascii="Times New Roman" w:eastAsia="Times New Roman" w:hAnsi="Times New Roman" w:cs="Times New Roman"/>
        </w:rPr>
        <w:t xml:space="preserve">A </w:t>
      </w:r>
      <w:r w:rsidRPr="007A7DC5">
        <w:rPr>
          <w:rFonts w:ascii="Times New Roman" w:eastAsia="ArialUnicodeMS-WinCharSetFFFF-H" w:hAnsi="Times New Roman" w:cs="Times New Roman"/>
        </w:rPr>
        <w:t xml:space="preserve">   </w:t>
      </w:r>
      <w:r w:rsidRPr="007A7DC5">
        <w:rPr>
          <w:rFonts w:ascii="Times New Roman" w:eastAsia="Times New Roman" w:hAnsi="Times New Roman" w:cs="Times New Roman"/>
          <w:strike/>
        </w:rPr>
        <w:t>w wystarczającym stopniu funkcjonowała adekwatna, skuteczna i efektywna kontrola zarządcza.</w:t>
      </w:r>
    </w:p>
    <w:p w14:paraId="62CE0A08" w14:textId="77777777" w:rsidR="0057426B" w:rsidRPr="007A7DC5" w:rsidRDefault="009E25FC" w:rsidP="00BB6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A7DC5">
        <w:rPr>
          <w:rFonts w:ascii="Times New Roman" w:eastAsia="Times New Roman" w:hAnsi="Times New Roman" w:cs="Times New Roman"/>
          <w:b/>
        </w:rPr>
        <w:t>B  X w ograniczonym stopniu funkcjonowała adekwatna, skuteczna i efektywna kontrola zarządcza.</w:t>
      </w:r>
    </w:p>
    <w:p w14:paraId="1563BBC9" w14:textId="77777777" w:rsidR="0057426B" w:rsidRPr="007A7DC5" w:rsidRDefault="009E25FC" w:rsidP="00BB65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DC5">
        <w:rPr>
          <w:rFonts w:ascii="Times New Roman" w:eastAsia="Times New Roman" w:hAnsi="Times New Roman" w:cs="Times New Roman"/>
          <w:b/>
        </w:rPr>
        <w:t xml:space="preserve">C </w:t>
      </w:r>
      <w:r w:rsidRPr="007A7DC5">
        <w:rPr>
          <w:rFonts w:ascii="Times New Roman" w:eastAsia="ArialUnicodeMS-WinCharSetFFFF-H" w:hAnsi="Times New Roman" w:cs="Times New Roman"/>
        </w:rPr>
        <w:t xml:space="preserve"> </w:t>
      </w:r>
      <w:r w:rsidRPr="007A7DC5">
        <w:rPr>
          <w:rFonts w:ascii="Times New Roman" w:eastAsia="Times New Roman" w:hAnsi="Times New Roman" w:cs="Times New Roman"/>
          <w:strike/>
        </w:rPr>
        <w:t>nie funkcjonowała adekwatna, skuteczna i efektywna kontrola zarządcza.</w:t>
      </w:r>
    </w:p>
    <w:p w14:paraId="2E27D08F" w14:textId="77777777" w:rsidR="0057426B" w:rsidRPr="007A7DC5" w:rsidRDefault="0057426B" w:rsidP="00BB652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4878BCD0" w14:textId="77777777" w:rsidR="0057426B" w:rsidRPr="007A7DC5" w:rsidRDefault="009E25FC" w:rsidP="00BB6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A7DC5">
        <w:rPr>
          <w:rFonts w:ascii="Times New Roman" w:eastAsia="Times New Roman" w:hAnsi="Times New Roman" w:cs="Times New Roman"/>
          <w:b/>
        </w:rPr>
        <w:t>D.</w:t>
      </w:r>
    </w:p>
    <w:p w14:paraId="52B733D6" w14:textId="0C64C9DC" w:rsidR="0057426B" w:rsidRPr="007A7DC5" w:rsidRDefault="009E25FC" w:rsidP="003D44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DC5">
        <w:rPr>
          <w:rFonts w:ascii="Times New Roman" w:eastAsia="Times New Roman" w:hAnsi="Times New Roman" w:cs="Times New Roman"/>
        </w:rPr>
        <w:t>Niniejsze oświadczenie opiera się</w:t>
      </w:r>
      <w:r w:rsidRPr="007A7DC5">
        <w:rPr>
          <w:rFonts w:ascii="Times New Roman" w:eastAsia="TimesNewRoman" w:hAnsi="Times New Roman" w:cs="Times New Roman"/>
        </w:rPr>
        <w:t xml:space="preserve"> </w:t>
      </w:r>
      <w:r w:rsidRPr="007A7DC5">
        <w:rPr>
          <w:rFonts w:ascii="Times New Roman" w:eastAsia="Times New Roman" w:hAnsi="Times New Roman" w:cs="Times New Roman"/>
        </w:rPr>
        <w:t>na mojej ocenie i informacjach dostępnych w czasie sporządzania</w:t>
      </w:r>
      <w:r w:rsidR="003D44DD">
        <w:rPr>
          <w:rFonts w:ascii="Times New Roman" w:eastAsia="Times New Roman" w:hAnsi="Times New Roman" w:cs="Times New Roman"/>
        </w:rPr>
        <w:t xml:space="preserve"> niniejszego </w:t>
      </w:r>
      <w:r w:rsidRPr="007A7DC5">
        <w:rPr>
          <w:rFonts w:ascii="Times New Roman" w:eastAsia="Times New Roman" w:hAnsi="Times New Roman" w:cs="Times New Roman"/>
        </w:rPr>
        <w:t>oświadczenia pochodzących z:</w:t>
      </w:r>
    </w:p>
    <w:p w14:paraId="594C798C" w14:textId="77777777" w:rsidR="0057426B" w:rsidRPr="007A7DC5" w:rsidRDefault="009E25FC" w:rsidP="00BB65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DC5">
        <w:rPr>
          <w:rFonts w:ascii="Times New Roman" w:eastAsia="ArialUnicodeMS-WinCharSetFFFF-H" w:hAnsi="Times New Roman" w:cs="Times New Roman"/>
        </w:rPr>
        <w:t xml:space="preserve">X </w:t>
      </w:r>
      <w:r w:rsidRPr="007A7DC5">
        <w:rPr>
          <w:rFonts w:ascii="Times New Roman" w:eastAsia="Times New Roman" w:hAnsi="Times New Roman" w:cs="Times New Roman"/>
        </w:rPr>
        <w:t>monitoringu realizacji celów i zadań,</w:t>
      </w:r>
    </w:p>
    <w:p w14:paraId="65DFE3C5" w14:textId="77777777" w:rsidR="0057426B" w:rsidRPr="007A7DC5" w:rsidRDefault="009E25FC" w:rsidP="00BB65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DC5">
        <w:rPr>
          <w:rFonts w:ascii="Times New Roman" w:eastAsia="ArialUnicodeMS-WinCharSetFFFF-H" w:hAnsi="Times New Roman" w:cs="Times New Roman"/>
        </w:rPr>
        <w:t xml:space="preserve">X </w:t>
      </w:r>
      <w:r w:rsidRPr="007A7DC5">
        <w:rPr>
          <w:rFonts w:ascii="Times New Roman" w:eastAsia="Times New Roman" w:hAnsi="Times New Roman" w:cs="Times New Roman"/>
        </w:rPr>
        <w:t>samooceny kontroli zarządczej przeprowadzonej z uwzględnieniem standardów kontroli zarządczej dla</w:t>
      </w:r>
      <w:r w:rsidR="00630080" w:rsidRPr="007A7DC5">
        <w:rPr>
          <w:rFonts w:ascii="Times New Roman" w:eastAsia="Times New Roman" w:hAnsi="Times New Roman" w:cs="Times New Roman"/>
        </w:rPr>
        <w:t xml:space="preserve"> </w:t>
      </w:r>
      <w:r w:rsidRPr="007A7DC5">
        <w:rPr>
          <w:rFonts w:ascii="Times New Roman" w:eastAsia="Times New Roman" w:hAnsi="Times New Roman" w:cs="Times New Roman"/>
        </w:rPr>
        <w:t>sektora finansów publicznych,</w:t>
      </w:r>
    </w:p>
    <w:p w14:paraId="5931FCB1" w14:textId="77777777" w:rsidR="0057426B" w:rsidRPr="007A7DC5" w:rsidRDefault="009E25FC" w:rsidP="00BB65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DC5">
        <w:rPr>
          <w:rFonts w:ascii="Times New Roman" w:eastAsia="ArialUnicodeMS-WinCharSetFFFF-H" w:hAnsi="Times New Roman" w:cs="Times New Roman"/>
        </w:rPr>
        <w:t xml:space="preserve">X </w:t>
      </w:r>
      <w:r w:rsidRPr="007A7DC5">
        <w:rPr>
          <w:rFonts w:ascii="Times New Roman" w:eastAsia="Times New Roman" w:hAnsi="Times New Roman" w:cs="Times New Roman"/>
        </w:rPr>
        <w:t>procesu zarządzania ryzykiem,</w:t>
      </w:r>
    </w:p>
    <w:p w14:paraId="6DB8035D" w14:textId="77777777" w:rsidR="0057426B" w:rsidRPr="007A7DC5" w:rsidRDefault="009E25FC" w:rsidP="00BB65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DC5">
        <w:rPr>
          <w:rFonts w:ascii="Times New Roman" w:eastAsia="ArialUnicodeMS-WinCharSetFFFF-H" w:hAnsi="Times New Roman" w:cs="Times New Roman"/>
        </w:rPr>
        <w:t xml:space="preserve">X </w:t>
      </w:r>
      <w:r w:rsidRPr="007A7DC5">
        <w:rPr>
          <w:rFonts w:ascii="Times New Roman" w:eastAsia="Times New Roman" w:hAnsi="Times New Roman" w:cs="Times New Roman"/>
        </w:rPr>
        <w:t>audytu wewnętrznego,</w:t>
      </w:r>
    </w:p>
    <w:p w14:paraId="47660AA9" w14:textId="77777777" w:rsidR="0057426B" w:rsidRPr="007A7DC5" w:rsidRDefault="009E25FC" w:rsidP="00BB65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DC5">
        <w:rPr>
          <w:rFonts w:ascii="Times New Roman" w:eastAsia="ArialUnicodeMS-WinCharSetFFFF-H" w:hAnsi="Times New Roman" w:cs="Times New Roman"/>
        </w:rPr>
        <w:t xml:space="preserve">X </w:t>
      </w:r>
      <w:r w:rsidRPr="007A7DC5">
        <w:rPr>
          <w:rFonts w:ascii="Times New Roman" w:eastAsia="Times New Roman" w:hAnsi="Times New Roman" w:cs="Times New Roman"/>
        </w:rPr>
        <w:t>kontroli wewnętrznych,</w:t>
      </w:r>
    </w:p>
    <w:p w14:paraId="30B3C33F" w14:textId="77777777" w:rsidR="0057426B" w:rsidRPr="007A7DC5" w:rsidRDefault="009E25FC" w:rsidP="00BB65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7DC5">
        <w:rPr>
          <w:rFonts w:ascii="Times New Roman" w:eastAsia="ArialUnicodeMS-WinCharSetFFFF-H" w:hAnsi="Times New Roman" w:cs="Times New Roman"/>
        </w:rPr>
        <w:t xml:space="preserve">X </w:t>
      </w:r>
      <w:r w:rsidRPr="007A7DC5">
        <w:rPr>
          <w:rFonts w:ascii="Times New Roman" w:eastAsia="Times New Roman" w:hAnsi="Times New Roman" w:cs="Times New Roman"/>
        </w:rPr>
        <w:t>kontroli zewnętrznych,</w:t>
      </w:r>
    </w:p>
    <w:p w14:paraId="7B561728" w14:textId="77777777" w:rsidR="0057426B" w:rsidRPr="00DE795A" w:rsidRDefault="00630080" w:rsidP="00BB6527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7A7DC5">
        <w:rPr>
          <w:rFonts w:ascii="Times New Roman" w:eastAsia="ArialUnicodeMS-WinCharSetFFFF-H" w:hAnsi="Times New Roman" w:cs="Times New Roman"/>
        </w:rPr>
        <w:t>X</w:t>
      </w:r>
      <w:r w:rsidR="009E25FC" w:rsidRPr="007A7DC5">
        <w:rPr>
          <w:rFonts w:ascii="Times New Roman" w:eastAsia="ArialUnicodeMS-WinCharSetFFFF-H" w:hAnsi="Times New Roman" w:cs="Times New Roman"/>
        </w:rPr>
        <w:t xml:space="preserve"> </w:t>
      </w:r>
      <w:r w:rsidR="009E25FC" w:rsidRPr="007A7DC5">
        <w:rPr>
          <w:rFonts w:ascii="Times New Roman" w:eastAsia="Times New Roman" w:hAnsi="Times New Roman" w:cs="Times New Roman"/>
        </w:rPr>
        <w:t>innych źródeł informacji:</w:t>
      </w:r>
      <w:r w:rsidRPr="007A7DC5">
        <w:rPr>
          <w:rFonts w:ascii="Times New Roman" w:eastAsia="Times New Roman" w:hAnsi="Times New Roman" w:cs="Times New Roman"/>
        </w:rPr>
        <w:t xml:space="preserve"> </w:t>
      </w:r>
      <w:r w:rsidRPr="00BB6527">
        <w:rPr>
          <w:rFonts w:ascii="Times New Roman" w:eastAsia="Times New Roman" w:hAnsi="Times New Roman" w:cs="Times New Roman"/>
        </w:rPr>
        <w:t xml:space="preserve">oświadczeń/raportów o stanie kontroli zarządczej kierowników </w:t>
      </w:r>
      <w:r w:rsidR="007A7DC5" w:rsidRPr="00BB6527">
        <w:rPr>
          <w:rFonts w:ascii="Times New Roman" w:eastAsia="Times New Roman" w:hAnsi="Times New Roman" w:cs="Times New Roman"/>
        </w:rPr>
        <w:t> </w:t>
      </w:r>
      <w:r w:rsidRPr="00BB6527">
        <w:rPr>
          <w:rFonts w:ascii="Times New Roman" w:eastAsia="Times New Roman" w:hAnsi="Times New Roman" w:cs="Times New Roman"/>
        </w:rPr>
        <w:t>jednostek</w:t>
      </w:r>
      <w:r w:rsidR="00DE795A">
        <w:rPr>
          <w:rFonts w:ascii="Times New Roman" w:eastAsia="Times New Roman" w:hAnsi="Times New Roman" w:cs="Times New Roman"/>
        </w:rPr>
        <w:t xml:space="preserve"> i </w:t>
      </w:r>
      <w:r w:rsidR="00DE795A" w:rsidRPr="00BB6527">
        <w:rPr>
          <w:rFonts w:ascii="Times New Roman" w:eastAsia="Times New Roman" w:hAnsi="Times New Roman" w:cs="Times New Roman"/>
        </w:rPr>
        <w:t>komórek</w:t>
      </w:r>
      <w:r w:rsidRPr="00BB6527">
        <w:rPr>
          <w:rFonts w:ascii="Times New Roman" w:eastAsia="Times New Roman" w:hAnsi="Times New Roman" w:cs="Times New Roman"/>
        </w:rPr>
        <w:t xml:space="preserve"> organizacyjnych </w:t>
      </w:r>
      <w:r w:rsidR="00DE795A">
        <w:rPr>
          <w:rFonts w:ascii="Times New Roman" w:eastAsia="Times New Roman" w:hAnsi="Times New Roman" w:cs="Times New Roman"/>
        </w:rPr>
        <w:t>KWP w Opolu.</w:t>
      </w:r>
      <w:r w:rsidR="00BB6527" w:rsidRPr="00BB6527">
        <w:rPr>
          <w:rFonts w:ascii="Times New Roman" w:eastAsia="Times New Roman" w:hAnsi="Times New Roman" w:cs="Times New Roman"/>
        </w:rPr>
        <w:t xml:space="preserve"> </w:t>
      </w:r>
    </w:p>
    <w:p w14:paraId="30C3607A" w14:textId="77777777" w:rsidR="0057426B" w:rsidRPr="00630080" w:rsidRDefault="009E25FC">
      <w:pPr>
        <w:spacing w:after="0" w:line="240" w:lineRule="auto"/>
        <w:rPr>
          <w:rFonts w:ascii="Times New Roman" w:eastAsia="TimesNewRoman" w:hAnsi="Times New Roman" w:cs="Times New Roman"/>
        </w:rPr>
      </w:pPr>
      <w:r w:rsidRPr="00630080">
        <w:rPr>
          <w:rFonts w:ascii="Times New Roman" w:eastAsia="Times New Roman" w:hAnsi="Times New Roman" w:cs="Times New Roman"/>
        </w:rPr>
        <w:t>Jednocześnie oświadczam, że nie są</w:t>
      </w:r>
      <w:r w:rsidRPr="00630080">
        <w:rPr>
          <w:rFonts w:ascii="Times New Roman" w:eastAsia="TimesNewRoman" w:hAnsi="Times New Roman" w:cs="Times New Roman"/>
        </w:rPr>
        <w:t xml:space="preserve"> </w:t>
      </w:r>
      <w:r w:rsidRPr="00630080">
        <w:rPr>
          <w:rFonts w:ascii="Times New Roman" w:eastAsia="Times New Roman" w:hAnsi="Times New Roman" w:cs="Times New Roman"/>
        </w:rPr>
        <w:t>mi znane inne fakty lub okoliczności, które mogłyby wpłynąć</w:t>
      </w:r>
      <w:r w:rsidRPr="00630080">
        <w:rPr>
          <w:rFonts w:ascii="Times New Roman" w:eastAsia="TimesNewRoman" w:hAnsi="Times New Roman" w:cs="Times New Roman"/>
        </w:rPr>
        <w:t xml:space="preserve"> </w:t>
      </w:r>
      <w:r w:rsidRPr="00630080">
        <w:rPr>
          <w:rFonts w:ascii="Times New Roman" w:eastAsia="Times New Roman" w:hAnsi="Times New Roman" w:cs="Times New Roman"/>
        </w:rPr>
        <w:t>na treść</w:t>
      </w:r>
      <w:r w:rsidRPr="00630080">
        <w:rPr>
          <w:rFonts w:ascii="Times New Roman" w:eastAsia="TimesNewRoman" w:hAnsi="Times New Roman" w:cs="Times New Roman"/>
        </w:rPr>
        <w:t xml:space="preserve">  </w:t>
      </w:r>
      <w:r w:rsidRPr="00630080">
        <w:rPr>
          <w:rFonts w:ascii="Times New Roman" w:eastAsia="Times New Roman" w:hAnsi="Times New Roman" w:cs="Times New Roman"/>
        </w:rPr>
        <w:t>niniejszego oświadczenia.</w:t>
      </w:r>
    </w:p>
    <w:p w14:paraId="52590767" w14:textId="77777777" w:rsidR="0057426B" w:rsidRPr="00630080" w:rsidRDefault="0057426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7DE784" w14:textId="77777777" w:rsidR="00BB6527" w:rsidRDefault="00BB652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277869" w14:textId="77777777" w:rsidR="00BB6527" w:rsidRDefault="00BB652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433C99" w14:textId="77777777" w:rsidR="00DE795A" w:rsidRDefault="00DE795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787500" w14:textId="77777777" w:rsidR="00DE795A" w:rsidRDefault="00DE795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2D5C6A" w14:textId="77777777" w:rsidR="00630080" w:rsidRDefault="009E25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0080">
        <w:rPr>
          <w:rFonts w:ascii="Times New Roman" w:eastAsia="Times New Roman" w:hAnsi="Times New Roman" w:cs="Times New Roman"/>
        </w:rPr>
        <w:t xml:space="preserve">....................................... </w:t>
      </w:r>
      <w:r w:rsidR="00630080">
        <w:rPr>
          <w:rFonts w:ascii="Times New Roman" w:eastAsia="Times New Roman" w:hAnsi="Times New Roman" w:cs="Times New Roman"/>
        </w:rPr>
        <w:t xml:space="preserve">                                                                       ………………..………………...</w:t>
      </w:r>
    </w:p>
    <w:p w14:paraId="7B3F190F" w14:textId="77777777" w:rsidR="0057426B" w:rsidRPr="00630080" w:rsidRDefault="009E25F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630080">
        <w:rPr>
          <w:rFonts w:ascii="Times New Roman" w:eastAsia="Times New Roman" w:hAnsi="Times New Roman" w:cs="Times New Roman"/>
          <w:sz w:val="16"/>
        </w:rPr>
        <w:t xml:space="preserve">(miejscowość, data) </w:t>
      </w:r>
      <w:r w:rsidR="00630080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</w:t>
      </w:r>
      <w:r w:rsidRPr="00630080">
        <w:rPr>
          <w:rFonts w:ascii="Times New Roman" w:eastAsia="Times New Roman" w:hAnsi="Times New Roman" w:cs="Times New Roman"/>
          <w:sz w:val="16"/>
        </w:rPr>
        <w:t>(podpis i pieczątka)</w:t>
      </w:r>
    </w:p>
    <w:p w14:paraId="3EB14A63" w14:textId="77777777" w:rsidR="0057426B" w:rsidRPr="00630080" w:rsidRDefault="0057426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327F8E35" w14:textId="77777777" w:rsidR="0057426B" w:rsidRPr="00630080" w:rsidRDefault="0057426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627F63B7" w14:textId="77777777" w:rsidR="0057426B" w:rsidRPr="006F75B8" w:rsidRDefault="009E25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75B8">
        <w:rPr>
          <w:rFonts w:ascii="Times New Roman" w:eastAsia="Times New Roman" w:hAnsi="Times New Roman" w:cs="Times New Roman"/>
          <w:b/>
        </w:rPr>
        <w:t>Część</w:t>
      </w:r>
      <w:r w:rsidRPr="006F75B8">
        <w:rPr>
          <w:rFonts w:ascii="Times New Roman" w:eastAsia="TimesNewRoman,Bold" w:hAnsi="Times New Roman" w:cs="Times New Roman"/>
          <w:b/>
        </w:rPr>
        <w:t xml:space="preserve"> </w:t>
      </w:r>
      <w:r w:rsidRPr="006F75B8">
        <w:rPr>
          <w:rFonts w:ascii="Times New Roman" w:eastAsia="Times New Roman" w:hAnsi="Times New Roman" w:cs="Times New Roman"/>
          <w:b/>
        </w:rPr>
        <w:t>II</w:t>
      </w:r>
      <w:r w:rsidR="00C52073" w:rsidRPr="006F75B8">
        <w:rPr>
          <w:rStyle w:val="Odwoanieprzypisudolnego"/>
          <w:rFonts w:ascii="Times New Roman" w:eastAsia="Times New Roman" w:hAnsi="Times New Roman" w:cs="Times New Roman"/>
          <w:b/>
        </w:rPr>
        <w:footnoteReference w:id="2"/>
      </w:r>
      <w:r w:rsidRPr="006F75B8">
        <w:rPr>
          <w:rFonts w:ascii="Times New Roman" w:eastAsia="Times New Roman" w:hAnsi="Times New Roman" w:cs="Times New Roman"/>
          <w:b/>
        </w:rPr>
        <w:t xml:space="preserve"> </w:t>
      </w:r>
    </w:p>
    <w:p w14:paraId="4C2142DD" w14:textId="77777777" w:rsidR="002664B1" w:rsidRPr="006F75B8" w:rsidRDefault="009E25FC" w:rsidP="007060A4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6F75B8">
        <w:rPr>
          <w:rFonts w:ascii="Times New Roman" w:eastAsia="Times New Roman" w:hAnsi="Times New Roman" w:cs="Times New Roman"/>
        </w:rPr>
        <w:t>1. Zastrzeżenia dotyczące funkcjonowania kontroli zarządczej w roku ubiegłym</w:t>
      </w:r>
      <w:r w:rsidR="00037BBB" w:rsidRPr="006F75B8">
        <w:rPr>
          <w:rFonts w:ascii="Times New Roman" w:eastAsia="Times New Roman" w:hAnsi="Times New Roman" w:cs="Times New Roman"/>
        </w:rPr>
        <w:t>.</w:t>
      </w:r>
    </w:p>
    <w:p w14:paraId="06AFA366" w14:textId="11A0C6A8" w:rsidR="00DC20DF" w:rsidRPr="006F75B8" w:rsidRDefault="00AB1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F75B8">
        <w:rPr>
          <w:rFonts w:ascii="Times New Roman" w:eastAsia="Times New Roman" w:hAnsi="Times New Roman" w:cs="Times New Roman"/>
          <w:color w:val="000000"/>
        </w:rPr>
        <w:t xml:space="preserve">1) </w:t>
      </w:r>
      <w:r w:rsidR="00DC20DF" w:rsidRPr="006F75B8">
        <w:rPr>
          <w:rFonts w:ascii="Times New Roman" w:eastAsia="Times New Roman" w:hAnsi="Times New Roman" w:cs="Times New Roman"/>
          <w:bCs/>
          <w:color w:val="000000"/>
        </w:rPr>
        <w:t>W zakresie ochrony zasobów</w:t>
      </w:r>
      <w:r w:rsidR="00587834" w:rsidRPr="006F75B8">
        <w:rPr>
          <w:rFonts w:ascii="Times New Roman" w:eastAsia="Times New Roman" w:hAnsi="Times New Roman" w:cs="Times New Roman"/>
          <w:bCs/>
          <w:color w:val="000000"/>
        </w:rPr>
        <w:t>:</w:t>
      </w:r>
      <w:r w:rsidR="00DC20DF" w:rsidRPr="006F75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C20DF" w:rsidRPr="006F75B8">
        <w:rPr>
          <w:rFonts w:ascii="Times New Roman" w:eastAsia="Times New Roman" w:hAnsi="Times New Roman" w:cs="Times New Roman"/>
          <w:color w:val="000000"/>
        </w:rPr>
        <w:t>niepełna ochrona informacji niejawnych ze względu na brak szaf certyfikowanych. Z</w:t>
      </w:r>
      <w:r w:rsidR="00DC20DF" w:rsidRPr="006F75B8">
        <w:rPr>
          <w:rFonts w:ascii="Times New Roman" w:eastAsia="Times New Roman" w:hAnsi="Times New Roman" w:cs="Times New Roman"/>
          <w:bCs/>
          <w:color w:val="000000"/>
        </w:rPr>
        <w:t>astrzeżenia dotyczące</w:t>
      </w:r>
      <w:r w:rsidR="00DC20DF" w:rsidRPr="006F75B8">
        <w:rPr>
          <w:rStyle w:val="Domylnaczcionkaakapitu1"/>
          <w:rFonts w:ascii="Times New Roman" w:hAnsi="Times New Roman" w:cs="Times New Roman"/>
        </w:rPr>
        <w:t xml:space="preserve"> stosowania bezpieczeństwa fizycznego w ochronie informacji niejawnych, do którego zalicza się przed wszystkim certyfikowane szaf</w:t>
      </w:r>
      <w:r w:rsidR="003D44DD">
        <w:rPr>
          <w:rStyle w:val="Domylnaczcionkaakapitu1"/>
          <w:rFonts w:ascii="Times New Roman" w:hAnsi="Times New Roman" w:cs="Times New Roman"/>
        </w:rPr>
        <w:t>y</w:t>
      </w:r>
      <w:r w:rsidR="00DC20DF" w:rsidRPr="006F75B8">
        <w:rPr>
          <w:rStyle w:val="Domylnaczcionkaakapitu1"/>
          <w:rFonts w:ascii="Times New Roman" w:hAnsi="Times New Roman" w:cs="Times New Roman"/>
        </w:rPr>
        <w:t>, służące do przechowywania materiałów niejawnych. Zgodnie bowiem z art. 46 pkt 4 ustawy w celu uniemożliwienia osobom nieuprawnionym dostępu do informacji niejawnych o klauzuli „poufne” lub wyższej należy stosować wyposażenie i urządzenia służące ochronie informacji niejawnych, którym przyznano certyfikaty.</w:t>
      </w:r>
      <w:r w:rsidR="00DC20DF" w:rsidRPr="006F75B8"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14:paraId="42AFA8D1" w14:textId="6824741A" w:rsidR="00DC20DF" w:rsidRPr="006F75B8" w:rsidRDefault="00AB1254" w:rsidP="00AB1254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F75B8">
        <w:rPr>
          <w:rStyle w:val="Domylnaczcionkaakapitu1"/>
          <w:rFonts w:ascii="Times New Roman" w:hAnsi="Times New Roman" w:cs="Times New Roman"/>
        </w:rPr>
        <w:t>B</w:t>
      </w:r>
      <w:r w:rsidR="00DC20DF" w:rsidRPr="006F75B8">
        <w:rPr>
          <w:rStyle w:val="Domylnaczcionkaakapitu1"/>
          <w:rFonts w:ascii="Times New Roman" w:hAnsi="Times New Roman" w:cs="Times New Roman"/>
        </w:rPr>
        <w:t xml:space="preserve">rak odpowiedniego przeszkolenia zgodnie z realizowanymi zadaniami z obszaru Systemu Zarządzania Bezpieczeństwem Informacji (System Zarządzania Bezpieczeństwem Informacji stanowi integralny element kontroli zarządczej) w szczególności umożliwienia udziału w odpowiednich certyfikowanych szkoleniach/kursach w zakresie szacowania ryzyka, opracowania planów ciągłości działania, przeprowadzania audytów bezpieczeństwa według normy PN-EN ISO/IEC 27001. </w:t>
      </w:r>
    </w:p>
    <w:p w14:paraId="37BB69D1" w14:textId="6B2705F6" w:rsidR="003D44DD" w:rsidRPr="003D44DD" w:rsidRDefault="00FF07DA" w:rsidP="00587834">
      <w:pPr>
        <w:pStyle w:val="Tekstpodstawowywcity1"/>
        <w:spacing w:after="0" w:line="240" w:lineRule="auto"/>
        <w:ind w:firstLine="0"/>
        <w:jc w:val="both"/>
        <w:rPr>
          <w:rStyle w:val="Domylnaczcionkaakapitu1"/>
          <w:rFonts w:ascii="Times New Roman" w:hAnsi="Times New Roman" w:cs="Times New Roman"/>
          <w:i/>
          <w:iCs/>
        </w:rPr>
      </w:pPr>
      <w:r w:rsidRPr="006F75B8">
        <w:rPr>
          <w:rFonts w:ascii="Times New Roman" w:eastAsia="Times New Roman" w:hAnsi="Times New Roman" w:cs="Times New Roman"/>
          <w:color w:val="000000"/>
        </w:rPr>
        <w:t>2)</w:t>
      </w:r>
      <w:r w:rsidR="00AB1254" w:rsidRPr="006F75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037BBB" w:rsidRPr="006F75B8">
        <w:rPr>
          <w:rFonts w:ascii="Times New Roman" w:eastAsia="Times New Roman" w:hAnsi="Times New Roman" w:cs="Times New Roman"/>
          <w:color w:val="000000"/>
        </w:rPr>
        <w:t>W</w:t>
      </w:r>
      <w:r w:rsidR="00B56740" w:rsidRPr="006F75B8">
        <w:rPr>
          <w:rFonts w:ascii="Times New Roman" w:eastAsia="Times New Roman" w:hAnsi="Times New Roman" w:cs="Times New Roman"/>
          <w:color w:val="000000"/>
        </w:rPr>
        <w:t xml:space="preserve"> zakresie</w:t>
      </w:r>
      <w:r w:rsidR="009E25FC" w:rsidRPr="006F75B8">
        <w:rPr>
          <w:rFonts w:ascii="Times New Roman" w:eastAsia="Times New Roman" w:hAnsi="Times New Roman" w:cs="Times New Roman"/>
          <w:color w:val="000000"/>
        </w:rPr>
        <w:t xml:space="preserve"> skuteczności i efektywności działania:</w:t>
      </w:r>
      <w:r w:rsidR="00BB6B71" w:rsidRPr="006F75B8">
        <w:rPr>
          <w:rFonts w:ascii="Times New Roman" w:eastAsia="Times New Roman" w:hAnsi="Times New Roman" w:cs="Times New Roman"/>
          <w:color w:val="000000"/>
        </w:rPr>
        <w:t xml:space="preserve"> </w:t>
      </w:r>
      <w:r w:rsidR="00587834" w:rsidRPr="006F75B8">
        <w:rPr>
          <w:rStyle w:val="Domylnaczcionkaakapitu1"/>
          <w:rFonts w:ascii="Times New Roman" w:hAnsi="Times New Roman" w:cs="Times New Roman"/>
        </w:rPr>
        <w:t>niezrealizowanie w pełni mierników przypisanych</w:t>
      </w:r>
      <w:r w:rsidR="003D44DD">
        <w:rPr>
          <w:rStyle w:val="Domylnaczcionkaakapitu1"/>
          <w:rFonts w:ascii="Times New Roman" w:hAnsi="Times New Roman" w:cs="Times New Roman"/>
        </w:rPr>
        <w:br/>
        <w:t xml:space="preserve">do poszczególnych zadań w </w:t>
      </w:r>
      <w:r w:rsidR="003D44DD" w:rsidRPr="003D44DD">
        <w:rPr>
          <w:rStyle w:val="Domylnaczcionkaakapitu1"/>
          <w:rFonts w:ascii="Times New Roman" w:hAnsi="Times New Roman" w:cs="Times New Roman"/>
          <w:i/>
          <w:iCs/>
        </w:rPr>
        <w:t xml:space="preserve">Planie Działalności Komendanta Wojewódzkiego Policji w Opolu na 2023 rok.  </w:t>
      </w:r>
    </w:p>
    <w:p w14:paraId="2160AD35" w14:textId="0B348464" w:rsidR="0057426B" w:rsidRPr="006F75B8" w:rsidRDefault="00587834" w:rsidP="003D44DD">
      <w:pPr>
        <w:pStyle w:val="Tekstpodstawowywcity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6F75B8">
        <w:rPr>
          <w:rStyle w:val="Domylnaczcionkaakapitu1"/>
          <w:rFonts w:ascii="Times New Roman" w:hAnsi="Times New Roman" w:cs="Times New Roman"/>
        </w:rPr>
        <w:t xml:space="preserve"> </w:t>
      </w:r>
    </w:p>
    <w:p w14:paraId="14E19DF4" w14:textId="78C7B09D" w:rsidR="0057426B" w:rsidRPr="006F75B8" w:rsidRDefault="009E25F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F75B8">
        <w:rPr>
          <w:rFonts w:ascii="Times New Roman" w:eastAsia="Times New Roman" w:hAnsi="Times New Roman" w:cs="Times New Roman"/>
          <w:i/>
        </w:rPr>
        <w:t>Należy opisać</w:t>
      </w:r>
      <w:r w:rsidRPr="006F75B8">
        <w:rPr>
          <w:rFonts w:ascii="Times New Roman" w:eastAsia="TimesNewRoman,Italic" w:hAnsi="Times New Roman" w:cs="Times New Roman"/>
          <w:i/>
        </w:rPr>
        <w:t xml:space="preserve"> </w:t>
      </w:r>
      <w:r w:rsidRPr="006F75B8">
        <w:rPr>
          <w:rFonts w:ascii="Times New Roman" w:eastAsia="Times New Roman" w:hAnsi="Times New Roman" w:cs="Times New Roman"/>
          <w:i/>
        </w:rPr>
        <w:t>przyczyny złożenia zastrzeżeń</w:t>
      </w:r>
      <w:r w:rsidRPr="006F75B8">
        <w:rPr>
          <w:rFonts w:ascii="Times New Roman" w:eastAsia="TimesNewRoman,Italic" w:hAnsi="Times New Roman" w:cs="Times New Roman"/>
          <w:i/>
        </w:rPr>
        <w:t xml:space="preserve"> </w:t>
      </w:r>
      <w:r w:rsidRPr="006F75B8">
        <w:rPr>
          <w:rFonts w:ascii="Times New Roman" w:eastAsia="Times New Roman" w:hAnsi="Times New Roman" w:cs="Times New Roman"/>
          <w:i/>
        </w:rPr>
        <w:t>w zakresie funkcjonowania kontroli zarządczej, np. istotną</w:t>
      </w:r>
      <w:r w:rsidRPr="006F75B8">
        <w:rPr>
          <w:rFonts w:ascii="Times New Roman" w:eastAsia="TimesNewRoman,Italic" w:hAnsi="Times New Roman" w:cs="Times New Roman"/>
          <w:i/>
        </w:rPr>
        <w:t xml:space="preserve"> </w:t>
      </w:r>
      <w:r w:rsidRPr="006F75B8">
        <w:rPr>
          <w:rFonts w:ascii="Times New Roman" w:eastAsia="Times New Roman" w:hAnsi="Times New Roman" w:cs="Times New Roman"/>
          <w:i/>
        </w:rPr>
        <w:t>słabość</w:t>
      </w:r>
      <w:r w:rsidRPr="006F75B8">
        <w:rPr>
          <w:rFonts w:ascii="Times New Roman" w:eastAsia="TimesNewRoman,Italic" w:hAnsi="Times New Roman" w:cs="Times New Roman"/>
          <w:i/>
        </w:rPr>
        <w:t xml:space="preserve"> </w:t>
      </w:r>
      <w:r w:rsidRPr="006F75B8">
        <w:rPr>
          <w:rFonts w:ascii="Times New Roman" w:eastAsia="Times New Roman" w:hAnsi="Times New Roman" w:cs="Times New Roman"/>
          <w:i/>
        </w:rPr>
        <w:t>kontroli zarządczej, istotną</w:t>
      </w:r>
      <w:r w:rsidRPr="006F75B8">
        <w:rPr>
          <w:rFonts w:ascii="Times New Roman" w:eastAsia="TimesNewRoman,Italic" w:hAnsi="Times New Roman" w:cs="Times New Roman"/>
          <w:i/>
        </w:rPr>
        <w:t xml:space="preserve"> </w:t>
      </w:r>
      <w:r w:rsidRPr="006F75B8">
        <w:rPr>
          <w:rFonts w:ascii="Times New Roman" w:eastAsia="Times New Roman" w:hAnsi="Times New Roman" w:cs="Times New Roman"/>
          <w:i/>
        </w:rPr>
        <w:t>nieprawidłowość</w:t>
      </w:r>
      <w:r w:rsidRPr="006F75B8">
        <w:rPr>
          <w:rFonts w:ascii="Times New Roman" w:eastAsia="TimesNewRoman,Italic" w:hAnsi="Times New Roman" w:cs="Times New Roman"/>
          <w:i/>
        </w:rPr>
        <w:t xml:space="preserve"> </w:t>
      </w:r>
      <w:r w:rsidRPr="006F75B8">
        <w:rPr>
          <w:rFonts w:ascii="Times New Roman" w:eastAsia="Times New Roman" w:hAnsi="Times New Roman" w:cs="Times New Roman"/>
          <w:i/>
        </w:rPr>
        <w:t>w funkcjonowaniu działów administracji rządowej, istotny cel lub</w:t>
      </w:r>
      <w:r w:rsidRPr="006F75B8">
        <w:rPr>
          <w:rFonts w:ascii="Times New Roman" w:eastAsia="TimesNewRoman,Italic" w:hAnsi="Times New Roman" w:cs="Times New Roman"/>
          <w:i/>
        </w:rPr>
        <w:t xml:space="preserve"> </w:t>
      </w:r>
      <w:r w:rsidRPr="006F75B8">
        <w:rPr>
          <w:rFonts w:ascii="Times New Roman" w:eastAsia="Times New Roman" w:hAnsi="Times New Roman" w:cs="Times New Roman"/>
          <w:i/>
        </w:rPr>
        <w:t>zadanie, które nie zostały zrealizowane, niewystarczający monitoring kontroli zarządczej, wraz z podaniem,</w:t>
      </w:r>
      <w:r w:rsidRPr="006F75B8">
        <w:rPr>
          <w:rFonts w:ascii="Times New Roman" w:eastAsia="TimesNewRoman,Italic" w:hAnsi="Times New Roman" w:cs="Times New Roman"/>
          <w:i/>
        </w:rPr>
        <w:t xml:space="preserve"> </w:t>
      </w:r>
      <w:r w:rsidRPr="006F75B8">
        <w:rPr>
          <w:rFonts w:ascii="Times New Roman" w:eastAsia="Times New Roman" w:hAnsi="Times New Roman" w:cs="Times New Roman"/>
          <w:i/>
        </w:rPr>
        <w:t>jeżeli to możliwe, elementu, którego zastrzeżenia dotyczą, w szczególności: zgodności działalności z przepisami</w:t>
      </w:r>
      <w:r w:rsidRPr="006F75B8">
        <w:rPr>
          <w:rFonts w:ascii="Times New Roman" w:eastAsia="TimesNewRoman,Italic" w:hAnsi="Times New Roman" w:cs="Times New Roman"/>
          <w:i/>
        </w:rPr>
        <w:t xml:space="preserve"> </w:t>
      </w:r>
      <w:r w:rsidRPr="006F75B8">
        <w:rPr>
          <w:rFonts w:ascii="Times New Roman" w:eastAsia="Times New Roman" w:hAnsi="Times New Roman" w:cs="Times New Roman"/>
          <w:i/>
        </w:rPr>
        <w:t xml:space="preserve">prawa oraz procedurami wewnętrznymi, skuteczności </w:t>
      </w:r>
      <w:r w:rsidR="003D44DD">
        <w:rPr>
          <w:rFonts w:ascii="Times New Roman" w:eastAsia="Times New Roman" w:hAnsi="Times New Roman" w:cs="Times New Roman"/>
          <w:i/>
        </w:rPr>
        <w:br/>
      </w:r>
      <w:r w:rsidRPr="006F75B8">
        <w:rPr>
          <w:rFonts w:ascii="Times New Roman" w:eastAsia="Times New Roman" w:hAnsi="Times New Roman" w:cs="Times New Roman"/>
          <w:i/>
        </w:rPr>
        <w:t>i efektywności działania, wiarygodności sprawozdań,</w:t>
      </w:r>
      <w:r w:rsidRPr="006F75B8">
        <w:rPr>
          <w:rFonts w:ascii="Times New Roman" w:eastAsia="TimesNewRoman,Italic" w:hAnsi="Times New Roman" w:cs="Times New Roman"/>
          <w:i/>
        </w:rPr>
        <w:t xml:space="preserve"> </w:t>
      </w:r>
      <w:r w:rsidRPr="006F75B8">
        <w:rPr>
          <w:rFonts w:ascii="Times New Roman" w:eastAsia="Times New Roman" w:hAnsi="Times New Roman" w:cs="Times New Roman"/>
          <w:i/>
        </w:rPr>
        <w:t>oc</w:t>
      </w:r>
      <w:r w:rsidR="00BE50F3" w:rsidRPr="006F75B8">
        <w:rPr>
          <w:rFonts w:ascii="Times New Roman" w:eastAsia="Times New Roman" w:hAnsi="Times New Roman" w:cs="Times New Roman"/>
          <w:i/>
        </w:rPr>
        <w:t>hrony zasobów, przestrzegania i</w:t>
      </w:r>
      <w:r w:rsidR="007F7CEC" w:rsidRPr="006F75B8">
        <w:rPr>
          <w:rFonts w:ascii="Times New Roman" w:eastAsia="Times New Roman" w:hAnsi="Times New Roman" w:cs="Times New Roman"/>
          <w:i/>
        </w:rPr>
        <w:t xml:space="preserve"> </w:t>
      </w:r>
      <w:r w:rsidRPr="006F75B8">
        <w:rPr>
          <w:rFonts w:ascii="Times New Roman" w:eastAsia="Times New Roman" w:hAnsi="Times New Roman" w:cs="Times New Roman"/>
          <w:i/>
        </w:rPr>
        <w:t>promowania zasad etycznego postępowania, efektywności i skuteczności</w:t>
      </w:r>
      <w:r w:rsidRPr="006F75B8">
        <w:rPr>
          <w:rFonts w:ascii="Times New Roman" w:eastAsia="TimesNewRoman,Italic" w:hAnsi="Times New Roman" w:cs="Times New Roman"/>
          <w:i/>
        </w:rPr>
        <w:t xml:space="preserve"> </w:t>
      </w:r>
      <w:r w:rsidRPr="006F75B8">
        <w:rPr>
          <w:rFonts w:ascii="Times New Roman" w:eastAsia="Times New Roman" w:hAnsi="Times New Roman" w:cs="Times New Roman"/>
          <w:i/>
        </w:rPr>
        <w:t>przepływu informacji lub zarządzania ryzykiem.</w:t>
      </w:r>
    </w:p>
    <w:p w14:paraId="2E7548FF" w14:textId="77777777" w:rsidR="0057426B" w:rsidRPr="006F75B8" w:rsidRDefault="0057426B">
      <w:pPr>
        <w:spacing w:after="0" w:line="240" w:lineRule="auto"/>
        <w:rPr>
          <w:rFonts w:ascii="Times New Roman" w:eastAsia="TimesNewRoman,Italic" w:hAnsi="Times New Roman" w:cs="Times New Roman"/>
          <w:i/>
        </w:rPr>
      </w:pPr>
    </w:p>
    <w:p w14:paraId="647E30AE" w14:textId="77777777" w:rsidR="0057426B" w:rsidRPr="006F75B8" w:rsidRDefault="0057426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1E7F71" w14:textId="77777777" w:rsidR="0057426B" w:rsidRPr="006F75B8" w:rsidRDefault="009E25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F75B8">
        <w:rPr>
          <w:rFonts w:ascii="Times New Roman" w:eastAsia="Times New Roman" w:hAnsi="Times New Roman" w:cs="Times New Roman"/>
        </w:rPr>
        <w:t>2. Planowane działania, które zostaną</w:t>
      </w:r>
      <w:r w:rsidRPr="006F75B8">
        <w:rPr>
          <w:rFonts w:ascii="Times New Roman" w:eastAsia="TimesNewRoman" w:hAnsi="Times New Roman" w:cs="Times New Roman"/>
        </w:rPr>
        <w:t xml:space="preserve"> </w:t>
      </w:r>
      <w:r w:rsidRPr="006F75B8">
        <w:rPr>
          <w:rFonts w:ascii="Times New Roman" w:eastAsia="Times New Roman" w:hAnsi="Times New Roman" w:cs="Times New Roman"/>
        </w:rPr>
        <w:t>podjęte w celu poprawy funkcjonowania kontroli zarządczej.</w:t>
      </w:r>
    </w:p>
    <w:p w14:paraId="08F66BF9" w14:textId="77777777" w:rsidR="00FA440E" w:rsidRPr="006F75B8" w:rsidRDefault="00FA440E" w:rsidP="00FA440E">
      <w:pPr>
        <w:pStyle w:val="Tekstpodstawowywcity1"/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3186CE0D" w14:textId="2EABB4DC" w:rsidR="003D44DD" w:rsidRDefault="00AB1254" w:rsidP="00FA440E">
      <w:pPr>
        <w:pStyle w:val="Tekstpodstawowywcity1"/>
        <w:spacing w:after="0" w:line="240" w:lineRule="auto"/>
        <w:ind w:firstLine="0"/>
        <w:jc w:val="both"/>
        <w:rPr>
          <w:rStyle w:val="Domylnaczcionkaakapitu1"/>
          <w:rFonts w:ascii="Times New Roman" w:hAnsi="Times New Roman" w:cs="Times New Roman"/>
        </w:rPr>
      </w:pPr>
      <w:r w:rsidRPr="006F75B8">
        <w:rPr>
          <w:rFonts w:ascii="Times New Roman" w:hAnsi="Times New Roman" w:cs="Times New Roman"/>
        </w:rPr>
        <w:t xml:space="preserve">1) </w:t>
      </w:r>
      <w:r w:rsidR="00FA440E" w:rsidRPr="006F75B8">
        <w:rPr>
          <w:rFonts w:ascii="Times New Roman" w:hAnsi="Times New Roman" w:cs="Times New Roman"/>
        </w:rPr>
        <w:t>Działaniem, zaplanowanym przez Naczelnika Wydziału Ochrony Informacji Niejawnej, w celu poprawy funkcjonowania kontroli zarządczej (podobnie jak w raporcie za 2022 r.), jest dostosowanie środków bezpieczeństwa fizycznego do przepisów wykonawczych w miarę możliwości finansowych jednostki.</w:t>
      </w:r>
      <w:r w:rsidR="00FA440E" w:rsidRPr="006F75B8">
        <w:rPr>
          <w:rFonts w:ascii="Times New Roman" w:hAnsi="Times New Roman" w:cs="Times New Roman"/>
        </w:rPr>
        <w:br/>
      </w:r>
      <w:r w:rsidRPr="006F75B8">
        <w:rPr>
          <w:rFonts w:ascii="Times New Roman" w:hAnsi="Times New Roman" w:cs="Times New Roman"/>
        </w:rPr>
        <w:t xml:space="preserve">2) </w:t>
      </w:r>
      <w:r w:rsidR="00FA440E" w:rsidRPr="006F75B8">
        <w:rPr>
          <w:rFonts w:ascii="Times New Roman" w:hAnsi="Times New Roman" w:cs="Times New Roman"/>
        </w:rPr>
        <w:t xml:space="preserve">Utrzymanie i doskonalenie Systemu Zarządzania Bezpieczeństwem Informacji w jednostkach organizacyjnych </w:t>
      </w:r>
      <w:r w:rsidR="00FA440E" w:rsidRPr="006F75B8">
        <w:rPr>
          <w:rStyle w:val="Domylnaczcionkaakapitu1"/>
          <w:rFonts w:ascii="Times New Roman" w:hAnsi="Times New Roman" w:cs="Times New Roman"/>
        </w:rPr>
        <w:t>Policji w Opolu. W tym celu w 2024 r</w:t>
      </w:r>
      <w:r w:rsidR="003D44DD">
        <w:rPr>
          <w:rStyle w:val="Domylnaczcionkaakapitu1"/>
          <w:rFonts w:ascii="Times New Roman" w:hAnsi="Times New Roman" w:cs="Times New Roman"/>
        </w:rPr>
        <w:t>oku</w:t>
      </w:r>
      <w:r w:rsidR="00FA440E" w:rsidRPr="006F75B8">
        <w:rPr>
          <w:rStyle w:val="Domylnaczcionkaakapitu1"/>
          <w:rFonts w:ascii="Times New Roman" w:hAnsi="Times New Roman" w:cs="Times New Roman"/>
        </w:rPr>
        <w:t xml:space="preserve"> planowane jest przeprowadzenie sprawdzenia pod katem zgodności opracowanej w KWP w Opolu polityki  bezpieczeństwa informacji </w:t>
      </w:r>
      <w:r w:rsidR="003D44DD">
        <w:rPr>
          <w:rStyle w:val="Domylnaczcionkaakapitu1"/>
          <w:rFonts w:ascii="Times New Roman" w:hAnsi="Times New Roman" w:cs="Times New Roman"/>
        </w:rPr>
        <w:br/>
      </w:r>
      <w:r w:rsidR="00FA440E" w:rsidRPr="006F75B8">
        <w:rPr>
          <w:rStyle w:val="Domylnaczcionkaakapitu1"/>
          <w:rFonts w:ascii="Times New Roman" w:hAnsi="Times New Roman" w:cs="Times New Roman"/>
        </w:rPr>
        <w:t>z nową wersją normy ISO/IEC 27001:2023, która została zatwierdzona 22 sierpnia 2023 r</w:t>
      </w:r>
      <w:r w:rsidR="003D44DD">
        <w:rPr>
          <w:rStyle w:val="Domylnaczcionkaakapitu1"/>
          <w:rFonts w:ascii="Times New Roman" w:hAnsi="Times New Roman" w:cs="Times New Roman"/>
        </w:rPr>
        <w:t>oku</w:t>
      </w:r>
      <w:r w:rsidR="00FA440E" w:rsidRPr="006F75B8">
        <w:rPr>
          <w:rStyle w:val="Domylnaczcionkaakapitu1"/>
          <w:rFonts w:ascii="Times New Roman" w:hAnsi="Times New Roman" w:cs="Times New Roman"/>
        </w:rPr>
        <w:t xml:space="preserve"> oraz</w:t>
      </w:r>
      <w:r w:rsidR="003D44DD">
        <w:rPr>
          <w:rStyle w:val="Domylnaczcionkaakapitu1"/>
          <w:rFonts w:ascii="Times New Roman" w:hAnsi="Times New Roman" w:cs="Times New Roman"/>
        </w:rPr>
        <w:br/>
        <w:t xml:space="preserve">zakup dla KWP w Opolu w tym celu w/w normy. </w:t>
      </w:r>
    </w:p>
    <w:p w14:paraId="27B78667" w14:textId="68BCA824" w:rsidR="00AB1254" w:rsidRPr="006F75B8" w:rsidRDefault="00FA440E" w:rsidP="00FA440E">
      <w:pPr>
        <w:pStyle w:val="Tekstpodstawowywcity1"/>
        <w:spacing w:after="0" w:line="240" w:lineRule="auto"/>
        <w:ind w:firstLine="0"/>
        <w:jc w:val="both"/>
        <w:rPr>
          <w:rStyle w:val="Domylnaczcionkaakapitu1"/>
          <w:rFonts w:ascii="Times New Roman" w:hAnsi="Times New Roman" w:cs="Times New Roman"/>
        </w:rPr>
      </w:pPr>
      <w:r w:rsidRPr="006F75B8">
        <w:rPr>
          <w:rStyle w:val="Domylnaczcionkaakapitu1"/>
          <w:rFonts w:ascii="Times New Roman" w:hAnsi="Times New Roman" w:cs="Times New Roman"/>
        </w:rPr>
        <w:t xml:space="preserve"> </w:t>
      </w:r>
      <w:r w:rsidR="00AB1254" w:rsidRPr="006F75B8">
        <w:rPr>
          <w:rStyle w:val="Domylnaczcionkaakapitu1"/>
          <w:rFonts w:ascii="Times New Roman" w:hAnsi="Times New Roman" w:cs="Times New Roman"/>
        </w:rPr>
        <w:t>3) Bieżące monitorowanie realizacji zadań w jednostkach i komórkach organizacyjnych, w których realizacja</w:t>
      </w:r>
      <w:r w:rsidR="00FF07DA" w:rsidRPr="006F75B8">
        <w:rPr>
          <w:rStyle w:val="Domylnaczcionkaakapitu1"/>
          <w:rFonts w:ascii="Times New Roman" w:hAnsi="Times New Roman" w:cs="Times New Roman"/>
        </w:rPr>
        <w:t xml:space="preserve"> zadań</w:t>
      </w:r>
      <w:r w:rsidR="00AB1254" w:rsidRPr="006F75B8">
        <w:rPr>
          <w:rStyle w:val="Domylnaczcionkaakapitu1"/>
          <w:rFonts w:ascii="Times New Roman" w:hAnsi="Times New Roman" w:cs="Times New Roman"/>
        </w:rPr>
        <w:t xml:space="preserve"> była zagrożona w 2023 r</w:t>
      </w:r>
      <w:r w:rsidR="003D44DD">
        <w:rPr>
          <w:rStyle w:val="Domylnaczcionkaakapitu1"/>
          <w:rFonts w:ascii="Times New Roman" w:hAnsi="Times New Roman" w:cs="Times New Roman"/>
        </w:rPr>
        <w:t>oku</w:t>
      </w:r>
      <w:r w:rsidR="00AB1254" w:rsidRPr="006F75B8">
        <w:rPr>
          <w:rStyle w:val="Domylnaczcionkaakapitu1"/>
          <w:rFonts w:ascii="Times New Roman" w:hAnsi="Times New Roman" w:cs="Times New Roman"/>
        </w:rPr>
        <w:t>.</w:t>
      </w:r>
    </w:p>
    <w:p w14:paraId="3BB6632D" w14:textId="0F0D9967" w:rsidR="00AB1254" w:rsidRPr="006F75B8" w:rsidRDefault="00AB1254" w:rsidP="00FA440E">
      <w:pPr>
        <w:pStyle w:val="Tekstpodstawowywcity1"/>
        <w:spacing w:after="0" w:line="240" w:lineRule="auto"/>
        <w:ind w:firstLine="0"/>
        <w:jc w:val="both"/>
        <w:rPr>
          <w:rStyle w:val="Domylnaczcionkaakapitu1"/>
          <w:rFonts w:ascii="Times New Roman" w:hAnsi="Times New Roman" w:cs="Times New Roman"/>
          <w:bCs/>
        </w:rPr>
      </w:pPr>
      <w:r w:rsidRPr="006F75B8">
        <w:rPr>
          <w:rStyle w:val="Domylnaczcionkaakapitu1"/>
          <w:rFonts w:ascii="Times New Roman" w:hAnsi="Times New Roman" w:cs="Times New Roman"/>
        </w:rPr>
        <w:t>4)</w:t>
      </w:r>
      <w:r w:rsidR="00FF07DA" w:rsidRPr="006F75B8">
        <w:rPr>
          <w:rStyle w:val="Domylnaczcionkaakapitu1"/>
          <w:rFonts w:ascii="Times New Roman" w:hAnsi="Times New Roman" w:cs="Times New Roman"/>
        </w:rPr>
        <w:t xml:space="preserve"> Z</w:t>
      </w:r>
      <w:r w:rsidR="000676BE" w:rsidRPr="006F75B8">
        <w:rPr>
          <w:rStyle w:val="Domylnaczcionkaakapitu1"/>
          <w:rFonts w:ascii="Times New Roman" w:hAnsi="Times New Roman" w:cs="Times New Roman"/>
          <w:bCs/>
        </w:rPr>
        <w:t xml:space="preserve">większenie nadzoru w zakresie planowania służb w </w:t>
      </w:r>
      <w:r w:rsidR="00FF07DA" w:rsidRPr="006F75B8">
        <w:rPr>
          <w:rStyle w:val="Domylnaczcionkaakapitu1"/>
          <w:rFonts w:ascii="Times New Roman" w:hAnsi="Times New Roman" w:cs="Times New Roman"/>
          <w:bCs/>
        </w:rPr>
        <w:t xml:space="preserve">jednostkach i komórkach organizacyjnych garnizonu opolskiego </w:t>
      </w:r>
      <w:r w:rsidR="000676BE" w:rsidRPr="006F75B8">
        <w:rPr>
          <w:rStyle w:val="Domylnaczcionkaakapitu1"/>
          <w:rFonts w:ascii="Times New Roman" w:hAnsi="Times New Roman" w:cs="Times New Roman"/>
          <w:bCs/>
        </w:rPr>
        <w:t>oraz właściwego dysponowania siłami i środkami będącymi w dyspozycji jednostki.</w:t>
      </w:r>
    </w:p>
    <w:p w14:paraId="18FD9C40" w14:textId="1C348C73" w:rsidR="00AD576D" w:rsidRPr="00630080" w:rsidRDefault="00AD576D" w:rsidP="00FF07DA">
      <w:pPr>
        <w:pStyle w:val="Tekstpodstawowywcity1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14:paraId="545FF527" w14:textId="77777777" w:rsidR="0057426B" w:rsidRPr="00630080" w:rsidRDefault="009E25FC" w:rsidP="003D44D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30080">
        <w:rPr>
          <w:rFonts w:ascii="Times New Roman" w:eastAsia="Times New Roman" w:hAnsi="Times New Roman" w:cs="Times New Roman"/>
          <w:i/>
        </w:rPr>
        <w:t>Należy opisać</w:t>
      </w:r>
      <w:r w:rsidRPr="00630080">
        <w:rPr>
          <w:rFonts w:ascii="Times New Roman" w:eastAsia="TimesNewRoman,Italic" w:hAnsi="Times New Roman" w:cs="Times New Roman"/>
          <w:i/>
        </w:rPr>
        <w:t xml:space="preserve"> </w:t>
      </w:r>
      <w:r w:rsidRPr="00630080">
        <w:rPr>
          <w:rFonts w:ascii="Times New Roman" w:eastAsia="Times New Roman" w:hAnsi="Times New Roman" w:cs="Times New Roman"/>
          <w:i/>
        </w:rPr>
        <w:t>kluczowe działania, które zostaną</w:t>
      </w:r>
      <w:r w:rsidRPr="00630080">
        <w:rPr>
          <w:rFonts w:ascii="Times New Roman" w:eastAsia="TimesNewRoman,Italic" w:hAnsi="Times New Roman" w:cs="Times New Roman"/>
          <w:i/>
        </w:rPr>
        <w:t xml:space="preserve"> </w:t>
      </w:r>
      <w:r w:rsidRPr="00630080">
        <w:rPr>
          <w:rFonts w:ascii="Times New Roman" w:eastAsia="Times New Roman" w:hAnsi="Times New Roman" w:cs="Times New Roman"/>
          <w:i/>
        </w:rPr>
        <w:t>podjęte w celu poprawy funkcjonowania kontroli zarządczej  w odniesieniu do złożonych zastrzeżeń, wraz z podaniem terminu ich realizacji.</w:t>
      </w:r>
    </w:p>
    <w:p w14:paraId="004CB1F6" w14:textId="77777777" w:rsidR="0057426B" w:rsidRDefault="0057426B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2D09704" w14:textId="77777777" w:rsidR="006F75B8" w:rsidRDefault="006F75B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D5F78A3" w14:textId="77777777" w:rsidR="006F75B8" w:rsidRPr="00630080" w:rsidRDefault="006F75B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389B0606" w14:textId="77777777" w:rsidR="00FF07DA" w:rsidRDefault="00FF07DA" w:rsidP="00706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953E736" w14:textId="2CC264A0" w:rsidR="0057426B" w:rsidRPr="00630080" w:rsidRDefault="009E25FC" w:rsidP="00706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30080">
        <w:rPr>
          <w:rFonts w:ascii="Times New Roman" w:eastAsia="Times New Roman" w:hAnsi="Times New Roman" w:cs="Times New Roman"/>
          <w:b/>
        </w:rPr>
        <w:lastRenderedPageBreak/>
        <w:t>Część</w:t>
      </w:r>
      <w:r w:rsidRPr="00630080">
        <w:rPr>
          <w:rFonts w:ascii="Times New Roman" w:eastAsia="TimesNewRoman,Bold" w:hAnsi="Times New Roman" w:cs="Times New Roman"/>
          <w:b/>
        </w:rPr>
        <w:t xml:space="preserve"> </w:t>
      </w:r>
      <w:r w:rsidRPr="00630080">
        <w:rPr>
          <w:rFonts w:ascii="Times New Roman" w:eastAsia="Times New Roman" w:hAnsi="Times New Roman" w:cs="Times New Roman"/>
          <w:b/>
        </w:rPr>
        <w:t>III</w:t>
      </w:r>
    </w:p>
    <w:p w14:paraId="42D9C8FA" w14:textId="5A5D5657" w:rsidR="0057426B" w:rsidRPr="003D44DD" w:rsidRDefault="003D44DD" w:rsidP="003D44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9E25FC" w:rsidRPr="003D44DD">
        <w:rPr>
          <w:rFonts w:ascii="Times New Roman" w:eastAsia="Times New Roman" w:hAnsi="Times New Roman" w:cs="Times New Roman"/>
        </w:rPr>
        <w:t>Działania, które zostały podjęte w ubiegłym roku w celu poprawy funkcjonowania kontroli zarządczej.</w:t>
      </w:r>
    </w:p>
    <w:p w14:paraId="0D5D5D82" w14:textId="77777777" w:rsidR="00415DA4" w:rsidRDefault="00415DA4" w:rsidP="007060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069B8F" w14:textId="6FC86BD1" w:rsidR="00F77F60" w:rsidRDefault="00415DA4" w:rsidP="00415DA4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Naczelnik </w:t>
      </w:r>
      <w:r w:rsidR="00F77F60" w:rsidRPr="00415DA4">
        <w:rPr>
          <w:rStyle w:val="Domylnaczcionkaakapitu1"/>
          <w:rFonts w:ascii="Times New Roman" w:hAnsi="Times New Roman" w:cs="Times New Roman"/>
        </w:rPr>
        <w:t>Wydziału Ochrony Informacji Niejawnych wskazał, że w KWP w Opolu systematyczne w miarę możliwości finansowych realizowane są zakupy certyfikowanych szaf do</w:t>
      </w:r>
      <w:r w:rsidR="00F77F60" w:rsidRPr="00415DA4">
        <w:rPr>
          <w:rFonts w:ascii="Times New Roman" w:hAnsi="Times New Roman" w:cs="Times New Roman"/>
        </w:rPr>
        <w:t xml:space="preserve"> </w:t>
      </w:r>
      <w:r w:rsidR="00F77F60" w:rsidRPr="00415DA4">
        <w:rPr>
          <w:rStyle w:val="Domylnaczcionkaakapitu1"/>
          <w:rFonts w:ascii="Times New Roman" w:hAnsi="Times New Roman" w:cs="Times New Roman"/>
        </w:rPr>
        <w:t xml:space="preserve">przechowywania dokumentów niejawnych. W 2023 roku zakupiono 2 certyfikowane szafy metalowe klasy S1 oraz 3 certyfikowane szafy metalowe klasy S2. </w:t>
      </w:r>
    </w:p>
    <w:p w14:paraId="57A4ABD8" w14:textId="4C96C7E5" w:rsidR="00F77F60" w:rsidRDefault="00415DA4" w:rsidP="00415DA4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2) Mo</w:t>
      </w:r>
      <w:r w:rsidR="00F77F60" w:rsidRPr="00777FAA">
        <w:rPr>
          <w:rStyle w:val="Domylnaczcionkaakapitu1"/>
          <w:rFonts w:ascii="Times New Roman" w:hAnsi="Times New Roman" w:cs="Times New Roman"/>
        </w:rPr>
        <w:t>nitorowano realizację zadań wynikających z „Priorytetów i Zadań Priorytetowych KGP na lata 2021 – 2025” i obowiązujących mierników w jednostkach i komórkach organizacyjnych, w których realizacja priorytetów KGP była w 2022 r</w:t>
      </w:r>
      <w:r w:rsidR="003D44DD">
        <w:rPr>
          <w:rStyle w:val="Domylnaczcionkaakapitu1"/>
          <w:rFonts w:ascii="Times New Roman" w:hAnsi="Times New Roman" w:cs="Times New Roman"/>
        </w:rPr>
        <w:t>oku</w:t>
      </w:r>
      <w:r w:rsidR="00F77F60" w:rsidRPr="00777FAA">
        <w:rPr>
          <w:rStyle w:val="Domylnaczcionkaakapitu1"/>
          <w:rFonts w:ascii="Times New Roman" w:hAnsi="Times New Roman" w:cs="Times New Roman"/>
        </w:rPr>
        <w:t xml:space="preserve"> zagrożona. </w:t>
      </w:r>
    </w:p>
    <w:p w14:paraId="7D7A9D08" w14:textId="29D31FEC" w:rsidR="00777FAA" w:rsidRDefault="006F75B8" w:rsidP="006F75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Times New Roman" w:hAnsi="Times New Roman" w:cs="Times New Roman"/>
        </w:rPr>
        <w:t>3) W</w:t>
      </w:r>
      <w:r w:rsidR="00777FAA" w:rsidRPr="00777FAA">
        <w:rPr>
          <w:rFonts w:ascii="Times New Roman" w:hAnsi="Times New Roman" w:cs="Times New Roman"/>
        </w:rPr>
        <w:t>prowadzono nadzór nad rzetelnością danych wprowadzanych i przetwarzanych w baz</w:t>
      </w:r>
      <w:r w:rsidR="00FF07DA">
        <w:rPr>
          <w:rFonts w:ascii="Times New Roman" w:hAnsi="Times New Roman" w:cs="Times New Roman"/>
        </w:rPr>
        <w:t xml:space="preserve">ie </w:t>
      </w:r>
      <w:r w:rsidR="00415DA4">
        <w:rPr>
          <w:rFonts w:ascii="Times New Roman" w:hAnsi="Times New Roman" w:cs="Times New Roman"/>
        </w:rPr>
        <w:t>SESPO</w:t>
      </w:r>
      <w:r>
        <w:rPr>
          <w:rFonts w:ascii="Times New Roman" w:hAnsi="Times New Roman" w:cs="Times New Roman"/>
        </w:rPr>
        <w:t>L</w:t>
      </w:r>
      <w:r w:rsidR="00415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415DA4">
        <w:rPr>
          <w:rFonts w:ascii="Times New Roman" w:hAnsi="Times New Roman" w:cs="Times New Roman"/>
        </w:rPr>
        <w:t>w celu uniknięcia rozbieżności pomiędzy stanem rzeczywistym, a danymi w bazie SESPOL.</w:t>
      </w:r>
    </w:p>
    <w:p w14:paraId="5B7B892A" w14:textId="77048744" w:rsidR="00415DA4" w:rsidRPr="00F77F60" w:rsidRDefault="006F75B8" w:rsidP="006F75B8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4) P</w:t>
      </w:r>
      <w:r w:rsidR="00415DA4">
        <w:rPr>
          <w:rFonts w:ascii="Times New Roman" w:hAnsi="Times New Roman" w:cs="Times New Roman"/>
        </w:rPr>
        <w:t>rowadzono nadzór w zakresie planowania służb patrolowo-interwencyjnych oraz właściwego dysponowania si</w:t>
      </w:r>
      <w:r>
        <w:rPr>
          <w:rFonts w:ascii="Times New Roman" w:hAnsi="Times New Roman" w:cs="Times New Roman"/>
        </w:rPr>
        <w:t>ł</w:t>
      </w:r>
      <w:r w:rsidR="00415DA4">
        <w:rPr>
          <w:rFonts w:ascii="Times New Roman" w:hAnsi="Times New Roman" w:cs="Times New Roman"/>
        </w:rPr>
        <w:t xml:space="preserve">ami i środkami, będącymi w dyspozycji jednostki.  </w:t>
      </w:r>
    </w:p>
    <w:p w14:paraId="2CC000DB" w14:textId="048AAF25" w:rsidR="00F77F60" w:rsidRPr="00F77F60" w:rsidRDefault="00F77F60" w:rsidP="00777FA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7428CC" w14:textId="77777777" w:rsidR="00F77F60" w:rsidRDefault="00F77F60" w:rsidP="007060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B6C4A93" w14:textId="4F7F8311" w:rsidR="008401F0" w:rsidRDefault="009E25FC" w:rsidP="007060A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Należy opisać</w:t>
      </w:r>
      <w:r>
        <w:rPr>
          <w:rFonts w:ascii="TimesNewRoman,Italic" w:eastAsia="TimesNewRoman,Italic" w:hAnsi="TimesNewRoman,Italic" w:cs="TimesNewRoman,Italic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najistotniejsze działania, jakie zostały podjęte w roku, którego dotyczy niniejsze oświadczenie</w:t>
      </w:r>
      <w:r w:rsidR="003D44DD"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</w:rPr>
        <w:t xml:space="preserve"> w odniesieniu do planowanych działań</w:t>
      </w:r>
      <w:r>
        <w:rPr>
          <w:rFonts w:ascii="TimesNewRoman,Italic" w:eastAsia="TimesNewRoman,Italic" w:hAnsi="TimesNewRoman,Italic" w:cs="TimesNewRoman,Italic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wskazanych w części II oświadczenia za rok poprzedzający rok, którego dotyczy niniejsze oświadczenie.</w:t>
      </w:r>
    </w:p>
    <w:p w14:paraId="2475B48F" w14:textId="77777777" w:rsidR="005D7143" w:rsidRDefault="005D7143" w:rsidP="00840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29C8C8B" w14:textId="77777777" w:rsidR="0057426B" w:rsidRDefault="008401F0" w:rsidP="008401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9E25FC" w:rsidRPr="008401F0">
        <w:rPr>
          <w:rFonts w:ascii="Times New Roman" w:eastAsia="Times New Roman" w:hAnsi="Times New Roman" w:cs="Times New Roman"/>
        </w:rPr>
        <w:t>Pozostałe działania:</w:t>
      </w:r>
    </w:p>
    <w:p w14:paraId="041A2400" w14:textId="77777777" w:rsidR="00FF07DA" w:rsidRDefault="00FF07DA" w:rsidP="008401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DE21E0" w14:textId="2074EAEE" w:rsidR="00FF07DA" w:rsidRPr="00FF07DA" w:rsidRDefault="00FF07DA" w:rsidP="00FF07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7DA">
        <w:rPr>
          <w:rFonts w:ascii="Times New Roman" w:hAnsi="Times New Roman" w:cs="Times New Roman"/>
        </w:rPr>
        <w:t xml:space="preserve">Mając na uwadze właściwą obsługę incydentów bezpieczeństwa informacji wprowadzono rejestr incydentów </w:t>
      </w:r>
      <w:proofErr w:type="spellStart"/>
      <w:r w:rsidRPr="00FF07DA">
        <w:rPr>
          <w:rFonts w:ascii="Times New Roman" w:hAnsi="Times New Roman" w:cs="Times New Roman"/>
        </w:rPr>
        <w:t>cyberbezpieczeństwa</w:t>
      </w:r>
      <w:proofErr w:type="spellEnd"/>
      <w:r w:rsidRPr="00FF07DA">
        <w:rPr>
          <w:rFonts w:ascii="Times New Roman" w:hAnsi="Times New Roman" w:cs="Times New Roman"/>
        </w:rPr>
        <w:t xml:space="preserve">. Ponadto rozpoczęto aktualizację Polityki Bezpieczeństwa Informacji </w:t>
      </w:r>
      <w:r w:rsidR="00415DA4">
        <w:rPr>
          <w:rFonts w:ascii="Times New Roman" w:hAnsi="Times New Roman" w:cs="Times New Roman"/>
        </w:rPr>
        <w:br/>
        <w:t xml:space="preserve">(Decyzja nr 94/2022 Komendanta Wojewódzkiego Policji w Opolu z dnia 15 czerwca 2022 r.  </w:t>
      </w:r>
      <w:r w:rsidRPr="00FF07DA">
        <w:rPr>
          <w:rFonts w:ascii="Times New Roman" w:hAnsi="Times New Roman" w:cs="Times New Roman"/>
        </w:rPr>
        <w:t xml:space="preserve">w sprawie wprowadzenia Instrukcji Zarządzania Systemami Teleinformatycznymi Komendy Wojewódzkiej Policji w Opolu), stanowiącą zbiór przepisów, reguł, procedur i zasad, według których jednostka zarządza i udostępnia swoje zasoby informacji. </w:t>
      </w:r>
    </w:p>
    <w:p w14:paraId="32CFE056" w14:textId="77777777" w:rsidR="00FF07DA" w:rsidRDefault="00FF07DA" w:rsidP="008401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AC88BFB" w14:textId="77777777" w:rsidR="008401F0" w:rsidRDefault="008401F0" w:rsidP="008401F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5AAF1411" w14:textId="77777777" w:rsidR="0057426B" w:rsidRDefault="009E25FC" w:rsidP="003D44D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Należy opisać</w:t>
      </w:r>
      <w:r>
        <w:rPr>
          <w:rFonts w:ascii="TimesNewRoman,Italic" w:eastAsia="TimesNewRoman,Italic" w:hAnsi="TimesNewRoman,Italic" w:cs="TimesNewRoman,Italic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najistotniejsze działania, niezaplanowane w oświadczeniu za rok poprzedzający rok, którego dotyczy niniejsze oświadczenie, jeżeli takie działania zostały podjęte.</w:t>
      </w:r>
    </w:p>
    <w:p w14:paraId="09A1C1FF" w14:textId="77777777" w:rsidR="0057426B" w:rsidRDefault="0057426B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D9C03BE" w14:textId="77777777" w:rsidR="008844BC" w:rsidRDefault="008844B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5485B08" w14:textId="77777777" w:rsidR="0057426B" w:rsidRDefault="009E25FC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Objaśnienia:</w:t>
      </w:r>
    </w:p>
    <w:p w14:paraId="43D8EE90" w14:textId="77777777" w:rsidR="0057426B" w:rsidRDefault="009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 W części I, w zależności od wyników oceny stanu kontroli zarządczej, wypełnia się</w:t>
      </w:r>
      <w:r>
        <w:rPr>
          <w:rFonts w:ascii="TimesNewRoman" w:eastAsia="TimesNewRoman" w:hAnsi="TimesNewRoman" w:cs="TimesNew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tylko jeden element A albo B, albo C przez zaznaczenie znakiem "X" odpowiedniego wiersza. Pozostałe dwa elementy wykreśla się. Element D wypełnia się</w:t>
      </w:r>
      <w:r>
        <w:rPr>
          <w:rFonts w:ascii="TimesNewRoman" w:eastAsia="TimesNewRoman" w:hAnsi="TimesNewRoman" w:cs="TimesNew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niezależnie od wyników oceny stanu kontroli zarządczej.</w:t>
      </w:r>
    </w:p>
    <w:p w14:paraId="7444EE0A" w14:textId="77777777" w:rsidR="0057426B" w:rsidRDefault="009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Element A wypełnia się</w:t>
      </w:r>
      <w:r>
        <w:rPr>
          <w:rFonts w:ascii="TimesNewRoman" w:eastAsia="TimesNewRoman" w:hAnsi="TimesNewRoman" w:cs="TimesNew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 przypadku, gdy kontrola zarządcza w wystarczającym stopniu zapewniła łącznie wszystkie następujące elementy: zgodność</w:t>
      </w:r>
      <w:r>
        <w:rPr>
          <w:rFonts w:ascii="TimesNewRoman" w:eastAsia="TimesNewRoman" w:hAnsi="TimesNewRoman" w:cs="TimesNew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działalności z przepisami prawa oraz procedurami wewnętrznymi, skuteczność  i efektywność</w:t>
      </w:r>
      <w:r>
        <w:rPr>
          <w:rFonts w:ascii="TimesNewRoman" w:eastAsia="TimesNewRoman" w:hAnsi="TimesNewRoman" w:cs="TimesNew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działania, wiarygodność</w:t>
      </w:r>
      <w:r>
        <w:rPr>
          <w:rFonts w:ascii="TimesNewRoman" w:eastAsia="TimesNewRoman" w:hAnsi="TimesNewRoman" w:cs="TimesNew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sprawozdań, ochronę</w:t>
      </w:r>
      <w:r>
        <w:rPr>
          <w:rFonts w:ascii="TimesNewRoman" w:eastAsia="TimesNewRoman" w:hAnsi="TimesNewRoman" w:cs="TimesNew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zasobów, przestrzeganie i promowanie zasad etycznego postępowania, efektywność</w:t>
      </w:r>
      <w:r>
        <w:rPr>
          <w:rFonts w:ascii="TimesNewRoman" w:eastAsia="TimesNewRoman" w:hAnsi="TimesNewRoman" w:cs="TimesNew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 skuteczność</w:t>
      </w:r>
      <w:r>
        <w:rPr>
          <w:rFonts w:ascii="TimesNewRoman" w:eastAsia="TimesNewRoman" w:hAnsi="TimesNewRoman" w:cs="TimesNew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przepływu informacji oraz zarządzanie ryzykiem.</w:t>
      </w:r>
    </w:p>
    <w:p w14:paraId="136CECC6" w14:textId="77777777" w:rsidR="0057426B" w:rsidRDefault="009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Element B wypełnia się</w:t>
      </w:r>
      <w:r>
        <w:rPr>
          <w:rFonts w:ascii="TimesNewRoman" w:eastAsia="TimesNewRoman" w:hAnsi="TimesNewRoman" w:cs="TimesNew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objaśnienia 4.</w:t>
      </w:r>
    </w:p>
    <w:p w14:paraId="54C41436" w14:textId="69D40C13" w:rsidR="0057426B" w:rsidRDefault="009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Element C wypełnia się</w:t>
      </w:r>
      <w:r>
        <w:rPr>
          <w:rFonts w:ascii="TimesNewRoman" w:eastAsia="TimesNewRoman" w:hAnsi="TimesNewRoman" w:cs="TimesNew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</w:t>
      </w:r>
      <w:r w:rsidR="003D44DD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i promowania zasad etycznego postępowania, efektywności i skuteczności przepływu informacji oraz zarządzania ryzykiem.</w:t>
      </w:r>
    </w:p>
    <w:p w14:paraId="4C3A2407" w14:textId="77777777" w:rsidR="0057426B" w:rsidRDefault="009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Znakiem "X" zaznaczyć</w:t>
      </w:r>
      <w:r>
        <w:rPr>
          <w:rFonts w:ascii="TimesNewRoman" w:eastAsia="TimesNewRoman" w:hAnsi="TimesNewRoman" w:cs="TimesNew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odpowiednie wiersze. W przypadku zaznaczenia punktu "innych źródeł informacji" należy je wymienić.</w:t>
      </w:r>
    </w:p>
    <w:p w14:paraId="6D84F12A" w14:textId="77777777" w:rsidR="0057426B" w:rsidRDefault="009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Standardy kontroli zarządczej dla sektora finansów publicznych ogłoszone przez Ministra Finansów na podstawie art. 69 ust. 3 ustawy z dnia 27 sierpnia 2009 r. o finansach publicznych.</w:t>
      </w:r>
    </w:p>
    <w:p w14:paraId="2024CEA6" w14:textId="77777777" w:rsidR="0057426B" w:rsidRDefault="009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7. Część</w:t>
      </w:r>
      <w:r>
        <w:rPr>
          <w:rFonts w:ascii="TimesNewRoman" w:eastAsia="TimesNewRoman" w:hAnsi="TimesNewRoman" w:cs="TimesNew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II sporządzana jest w przypadku, gdy w części I niniejszego oświadczenia zaznaczono element B albo C.</w:t>
      </w:r>
    </w:p>
    <w:p w14:paraId="3F18697B" w14:textId="77777777" w:rsidR="0057426B" w:rsidRDefault="009E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8. Część</w:t>
      </w:r>
      <w:r>
        <w:rPr>
          <w:rFonts w:ascii="TimesNewRoman" w:eastAsia="TimesNewRoman" w:hAnsi="TimesNewRoman" w:cs="TimesNew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III sporządza się</w:t>
      </w:r>
      <w:r>
        <w:rPr>
          <w:rFonts w:ascii="TimesNewRoman" w:eastAsia="TimesNewRoman" w:hAnsi="TimesNewRoman" w:cs="TimesNew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w przypadku, gdy w części I oświadczenia za rok poprzedzający rok, którego dotyczy niniejsze oświadczenie, był zaznaczony element B albo C lub gdy w roku, którego dotyczy niniejsze oświadczenie, były podejmowane inne niezaplanowane działania mające na celu poprawę</w:t>
      </w:r>
      <w:r>
        <w:rPr>
          <w:rFonts w:ascii="TimesNewRoman" w:eastAsia="TimesNewRoman" w:hAnsi="TimesNewRoman" w:cs="TimesNew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funkcjonowania kontroli zarządczej.</w:t>
      </w:r>
    </w:p>
    <w:sectPr w:rsidR="0057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E8A9" w14:textId="77777777" w:rsidR="00577BAA" w:rsidRDefault="00577BAA" w:rsidP="00630080">
      <w:pPr>
        <w:spacing w:after="0" w:line="240" w:lineRule="auto"/>
      </w:pPr>
      <w:r>
        <w:separator/>
      </w:r>
    </w:p>
  </w:endnote>
  <w:endnote w:type="continuationSeparator" w:id="0">
    <w:p w14:paraId="2773ACC9" w14:textId="77777777" w:rsidR="00577BAA" w:rsidRDefault="00577BAA" w:rsidP="0063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ArialUnicodeMS-WinCharSetFFFF-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294F" w14:textId="77777777" w:rsidR="00577BAA" w:rsidRDefault="00577BAA" w:rsidP="00630080">
      <w:pPr>
        <w:spacing w:after="0" w:line="240" w:lineRule="auto"/>
      </w:pPr>
      <w:r>
        <w:separator/>
      </w:r>
    </w:p>
  </w:footnote>
  <w:footnote w:type="continuationSeparator" w:id="0">
    <w:p w14:paraId="0FB07E8E" w14:textId="77777777" w:rsidR="00577BAA" w:rsidRDefault="00577BAA" w:rsidP="00630080">
      <w:pPr>
        <w:spacing w:after="0" w:line="240" w:lineRule="auto"/>
      </w:pPr>
      <w:r>
        <w:continuationSeparator/>
      </w:r>
    </w:p>
  </w:footnote>
  <w:footnote w:id="1">
    <w:p w14:paraId="36241A07" w14:textId="77777777" w:rsidR="00630080" w:rsidRPr="00C52073" w:rsidRDefault="0063008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5207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52073">
        <w:rPr>
          <w:rFonts w:ascii="Times New Roman" w:hAnsi="Times New Roman" w:cs="Times New Roman"/>
          <w:sz w:val="16"/>
          <w:szCs w:val="16"/>
        </w:rPr>
        <w:t xml:space="preserve"> Należy zaznaczyć część A,B lub C</w:t>
      </w:r>
    </w:p>
  </w:footnote>
  <w:footnote w:id="2">
    <w:p w14:paraId="220742A8" w14:textId="77777777" w:rsidR="00C52073" w:rsidRPr="00C52073" w:rsidRDefault="00C52073" w:rsidP="00C520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5207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52073">
        <w:rPr>
          <w:rFonts w:ascii="Times New Roman" w:hAnsi="Times New Roman" w:cs="Times New Roman"/>
          <w:sz w:val="16"/>
          <w:szCs w:val="16"/>
        </w:rPr>
        <w:t xml:space="preserve"> </w:t>
      </w:r>
      <w:r w:rsidRPr="00C52073">
        <w:rPr>
          <w:rFonts w:ascii="Times New Roman" w:eastAsia="Times New Roman" w:hAnsi="Times New Roman" w:cs="Times New Roman"/>
          <w:sz w:val="16"/>
          <w:szCs w:val="16"/>
        </w:rPr>
        <w:t>Należy wypełnić</w:t>
      </w:r>
      <w:r w:rsidRPr="00C52073">
        <w:rPr>
          <w:rFonts w:ascii="Times New Roman" w:eastAsia="TimesNewRoman" w:hAnsi="Times New Roman" w:cs="Times New Roman"/>
          <w:sz w:val="16"/>
          <w:szCs w:val="16"/>
        </w:rPr>
        <w:t xml:space="preserve"> </w:t>
      </w:r>
      <w:r w:rsidRPr="00C52073">
        <w:rPr>
          <w:rFonts w:ascii="Times New Roman" w:eastAsia="Times New Roman" w:hAnsi="Times New Roman" w:cs="Times New Roman"/>
          <w:sz w:val="16"/>
          <w:szCs w:val="16"/>
        </w:rPr>
        <w:t>w przypadku zaznaczenia w części I B lub C</w:t>
      </w:r>
    </w:p>
    <w:p w14:paraId="0B94DEC8" w14:textId="77777777" w:rsidR="00C52073" w:rsidRDefault="00C5207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00000007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BF65B84"/>
    <w:multiLevelType w:val="hybridMultilevel"/>
    <w:tmpl w:val="172A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C9"/>
    <w:multiLevelType w:val="multilevel"/>
    <w:tmpl w:val="B428D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11100"/>
    <w:multiLevelType w:val="multilevel"/>
    <w:tmpl w:val="E4763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DD5E6D"/>
    <w:multiLevelType w:val="multilevel"/>
    <w:tmpl w:val="8AE89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2B0CDC"/>
    <w:multiLevelType w:val="hybridMultilevel"/>
    <w:tmpl w:val="740A24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153CF"/>
    <w:multiLevelType w:val="multilevel"/>
    <w:tmpl w:val="C5B0A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7A1B06"/>
    <w:multiLevelType w:val="hybridMultilevel"/>
    <w:tmpl w:val="F1DE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C102A"/>
    <w:multiLevelType w:val="hybridMultilevel"/>
    <w:tmpl w:val="D7A4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41F35"/>
    <w:multiLevelType w:val="hybridMultilevel"/>
    <w:tmpl w:val="1EBC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F0C6F"/>
    <w:multiLevelType w:val="hybridMultilevel"/>
    <w:tmpl w:val="956E4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248BF"/>
    <w:multiLevelType w:val="hybridMultilevel"/>
    <w:tmpl w:val="D6D06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A4939"/>
    <w:multiLevelType w:val="hybridMultilevel"/>
    <w:tmpl w:val="F1DE8A5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15749"/>
    <w:multiLevelType w:val="hybridMultilevel"/>
    <w:tmpl w:val="774AEE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441041">
    <w:abstractNumId w:val="3"/>
  </w:num>
  <w:num w:numId="2" w16cid:durableId="908928675">
    <w:abstractNumId w:val="7"/>
  </w:num>
  <w:num w:numId="3" w16cid:durableId="1556234950">
    <w:abstractNumId w:val="4"/>
  </w:num>
  <w:num w:numId="4" w16cid:durableId="1335841891">
    <w:abstractNumId w:val="5"/>
  </w:num>
  <w:num w:numId="5" w16cid:durableId="800152801">
    <w:abstractNumId w:val="9"/>
  </w:num>
  <w:num w:numId="6" w16cid:durableId="231357131">
    <w:abstractNumId w:val="12"/>
  </w:num>
  <w:num w:numId="7" w16cid:durableId="634988022">
    <w:abstractNumId w:val="14"/>
  </w:num>
  <w:num w:numId="8" w16cid:durableId="328949971">
    <w:abstractNumId w:val="6"/>
  </w:num>
  <w:num w:numId="9" w16cid:durableId="1775133105">
    <w:abstractNumId w:val="10"/>
  </w:num>
  <w:num w:numId="10" w16cid:durableId="618143737">
    <w:abstractNumId w:val="11"/>
  </w:num>
  <w:num w:numId="11" w16cid:durableId="471366263">
    <w:abstractNumId w:val="8"/>
  </w:num>
  <w:num w:numId="12" w16cid:durableId="632444382">
    <w:abstractNumId w:val="0"/>
  </w:num>
  <w:num w:numId="13" w16cid:durableId="1655523208">
    <w:abstractNumId w:val="1"/>
  </w:num>
  <w:num w:numId="14" w16cid:durableId="1693219288">
    <w:abstractNumId w:val="13"/>
  </w:num>
  <w:num w:numId="15" w16cid:durableId="1168250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6B"/>
    <w:rsid w:val="00037BBB"/>
    <w:rsid w:val="0004273F"/>
    <w:rsid w:val="000676BE"/>
    <w:rsid w:val="000D4A02"/>
    <w:rsid w:val="000E047D"/>
    <w:rsid w:val="00100F64"/>
    <w:rsid w:val="001322C7"/>
    <w:rsid w:val="0014197C"/>
    <w:rsid w:val="00147EC7"/>
    <w:rsid w:val="001E47D0"/>
    <w:rsid w:val="00265819"/>
    <w:rsid w:val="002664B1"/>
    <w:rsid w:val="003D44DD"/>
    <w:rsid w:val="003D6120"/>
    <w:rsid w:val="00415DA4"/>
    <w:rsid w:val="004619F3"/>
    <w:rsid w:val="005118CD"/>
    <w:rsid w:val="005409CE"/>
    <w:rsid w:val="0057426B"/>
    <w:rsid w:val="00577BAA"/>
    <w:rsid w:val="00587834"/>
    <w:rsid w:val="005D7143"/>
    <w:rsid w:val="006219C2"/>
    <w:rsid w:val="00630080"/>
    <w:rsid w:val="00650FBE"/>
    <w:rsid w:val="006F46F3"/>
    <w:rsid w:val="006F69B4"/>
    <w:rsid w:val="006F75B8"/>
    <w:rsid w:val="00704306"/>
    <w:rsid w:val="007060A4"/>
    <w:rsid w:val="00777FAA"/>
    <w:rsid w:val="007852AF"/>
    <w:rsid w:val="007A7DC5"/>
    <w:rsid w:val="007F66B4"/>
    <w:rsid w:val="007F7CEC"/>
    <w:rsid w:val="008331D0"/>
    <w:rsid w:val="008401F0"/>
    <w:rsid w:val="008844BC"/>
    <w:rsid w:val="008C55A6"/>
    <w:rsid w:val="00931966"/>
    <w:rsid w:val="00953C4F"/>
    <w:rsid w:val="00992977"/>
    <w:rsid w:val="009E25FC"/>
    <w:rsid w:val="00A27179"/>
    <w:rsid w:val="00AB1254"/>
    <w:rsid w:val="00AD576D"/>
    <w:rsid w:val="00AF7538"/>
    <w:rsid w:val="00B564CD"/>
    <w:rsid w:val="00B56740"/>
    <w:rsid w:val="00BB6527"/>
    <w:rsid w:val="00BB6B71"/>
    <w:rsid w:val="00BE50F3"/>
    <w:rsid w:val="00C52073"/>
    <w:rsid w:val="00CB28CA"/>
    <w:rsid w:val="00CE029F"/>
    <w:rsid w:val="00DC20DF"/>
    <w:rsid w:val="00DE795A"/>
    <w:rsid w:val="00E70E34"/>
    <w:rsid w:val="00F77F60"/>
    <w:rsid w:val="00FA440E"/>
    <w:rsid w:val="00FD12E2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EBB2"/>
  <w15:docId w15:val="{8549D067-D4C8-490C-B159-D83A8132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0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0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080"/>
    <w:rPr>
      <w:vertAlign w:val="superscript"/>
    </w:rPr>
  </w:style>
  <w:style w:type="paragraph" w:styleId="Akapitzlist">
    <w:name w:val="List Paragraph"/>
    <w:basedOn w:val="Normalny"/>
    <w:qFormat/>
    <w:rsid w:val="00AD57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73F"/>
  </w:style>
  <w:style w:type="paragraph" w:styleId="Stopka">
    <w:name w:val="footer"/>
    <w:basedOn w:val="Normalny"/>
    <w:link w:val="StopkaZnak"/>
    <w:uiPriority w:val="99"/>
    <w:unhideWhenUsed/>
    <w:rsid w:val="00042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73F"/>
  </w:style>
  <w:style w:type="character" w:customStyle="1" w:styleId="Domylnaczcionkaakapitu1">
    <w:name w:val="Domyślna czcionka akapitu1"/>
    <w:rsid w:val="00DC20DF"/>
  </w:style>
  <w:style w:type="paragraph" w:customStyle="1" w:styleId="Tekstpodstawowywcity1">
    <w:name w:val="Tekst podstawowy wcięty1"/>
    <w:basedOn w:val="Tekstpodstawowy"/>
    <w:rsid w:val="0058783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firstLine="360"/>
      <w:textAlignment w:val="baseline"/>
    </w:pPr>
    <w:rPr>
      <w:rFonts w:ascii="Calibri" w:eastAsia="Calibri" w:hAnsi="Calibri" w:cs="Calibri"/>
      <w:kern w:val="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78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5344E-E09D-4CFE-970F-A235C6A5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A59452</cp:lastModifiedBy>
  <cp:revision>5</cp:revision>
  <cp:lastPrinted>2024-02-13T09:46:00Z</cp:lastPrinted>
  <dcterms:created xsi:type="dcterms:W3CDTF">2021-02-10T14:53:00Z</dcterms:created>
  <dcterms:modified xsi:type="dcterms:W3CDTF">2024-02-13T09:54:00Z</dcterms:modified>
</cp:coreProperties>
</file>