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5814" w:rsidRPr="0026146C" w:rsidRDefault="00FA5814" w:rsidP="000C4EC3">
      <w:pPr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FA5814" w:rsidRPr="0026146C" w:rsidRDefault="00FA5814" w:rsidP="00261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Na postawie § 42 Rozporządzeniem Ministra Spraw Wewnętrznych z dnia 18 kwietnia 2012r.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br/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19.09.2018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prowadzone na postawie art. 25 ust. 2 ustawy o Policji (Dz. U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2067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FA5814" w:rsidRPr="0026146C" w:rsidRDefault="00FA5814" w:rsidP="00261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których postępowanie kwa</w:t>
      </w:r>
      <w:r>
        <w:rPr>
          <w:rFonts w:ascii="Times New Roman" w:hAnsi="Times New Roman" w:cs="Times New Roman"/>
          <w:sz w:val="24"/>
          <w:szCs w:val="24"/>
        </w:rPr>
        <w:t xml:space="preserve">lifikacyjne zakończone w dniu 10.08.2018 </w:t>
      </w:r>
      <w:r w:rsidRPr="0026146C">
        <w:rPr>
          <w:rFonts w:ascii="Times New Roman" w:hAnsi="Times New Roman" w:cs="Times New Roman"/>
          <w:sz w:val="24"/>
          <w:szCs w:val="24"/>
        </w:rPr>
        <w:t>r.</w:t>
      </w:r>
    </w:p>
    <w:p w:rsidR="00FA5814" w:rsidRPr="0026146C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814" w:rsidRPr="0026146C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09-24</w:t>
      </w:r>
    </w:p>
    <w:p w:rsidR="00FA5814" w:rsidRPr="0026146C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FA5814" w:rsidRPr="0026146C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Ilość miejsc </w:t>
      </w:r>
      <w:r>
        <w:rPr>
          <w:rFonts w:ascii="Times New Roman" w:hAnsi="Times New Roman" w:cs="Times New Roman"/>
          <w:b/>
          <w:bCs/>
          <w:sz w:val="24"/>
          <w:szCs w:val="24"/>
        </w:rPr>
        <w:t>121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Przyjęcie do służby dot. kandydatów z poz.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-23 i 25. </w:t>
      </w:r>
    </w:p>
    <w:p w:rsidR="00FA5814" w:rsidRPr="0026146C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814" w:rsidRPr="0026146C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FA5814" w:rsidRPr="0026146C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511161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179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516566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177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516563</w:t>
      </w:r>
      <w:r>
        <w:rPr>
          <w:rFonts w:ascii="Times New Roman" w:hAnsi="Times New Roman" w:cs="Times New Roman"/>
          <w:sz w:val="24"/>
          <w:szCs w:val="24"/>
        </w:rPr>
        <w:tab/>
        <w:t>177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515507</w:t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513407</w:t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514675</w:t>
      </w:r>
      <w:r>
        <w:rPr>
          <w:rFonts w:ascii="Times New Roman" w:hAnsi="Times New Roman" w:cs="Times New Roman"/>
          <w:sz w:val="24"/>
          <w:szCs w:val="24"/>
        </w:rPr>
        <w:tab/>
        <w:t>174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515493</w:t>
      </w:r>
      <w:r>
        <w:rPr>
          <w:rFonts w:ascii="Times New Roman" w:hAnsi="Times New Roman" w:cs="Times New Roman"/>
          <w:sz w:val="24"/>
          <w:szCs w:val="24"/>
        </w:rPr>
        <w:tab/>
        <w:t>173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513409</w:t>
      </w:r>
      <w:r>
        <w:rPr>
          <w:rFonts w:ascii="Times New Roman" w:hAnsi="Times New Roman" w:cs="Times New Roman"/>
          <w:sz w:val="24"/>
          <w:szCs w:val="24"/>
        </w:rPr>
        <w:tab/>
        <w:t>168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513020</w:t>
      </w:r>
      <w:r>
        <w:rPr>
          <w:rFonts w:ascii="Times New Roman" w:hAnsi="Times New Roman" w:cs="Times New Roman"/>
          <w:sz w:val="24"/>
          <w:szCs w:val="24"/>
        </w:rPr>
        <w:tab/>
        <w:t>166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508496</w:t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508171</w:t>
      </w:r>
      <w:r>
        <w:rPr>
          <w:rFonts w:ascii="Times New Roman" w:hAnsi="Times New Roman" w:cs="Times New Roman"/>
          <w:sz w:val="24"/>
          <w:szCs w:val="24"/>
        </w:rPr>
        <w:tab/>
        <w:t>164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515342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515551</w:t>
      </w:r>
      <w:r>
        <w:rPr>
          <w:rFonts w:ascii="Times New Roman" w:hAnsi="Times New Roman" w:cs="Times New Roman"/>
          <w:sz w:val="24"/>
          <w:szCs w:val="24"/>
        </w:rPr>
        <w:tab/>
        <w:t>157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512749</w:t>
      </w:r>
      <w:r>
        <w:rPr>
          <w:rFonts w:ascii="Times New Roman" w:hAnsi="Times New Roman" w:cs="Times New Roman"/>
          <w:sz w:val="24"/>
          <w:szCs w:val="24"/>
        </w:rPr>
        <w:tab/>
        <w:t>157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512592</w:t>
      </w:r>
      <w:r>
        <w:rPr>
          <w:rFonts w:ascii="Times New Roman" w:hAnsi="Times New Roman" w:cs="Times New Roman"/>
          <w:sz w:val="24"/>
          <w:szCs w:val="24"/>
        </w:rPr>
        <w:tab/>
        <w:t>156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513751</w:t>
      </w:r>
      <w:r>
        <w:rPr>
          <w:rFonts w:ascii="Times New Roman" w:hAnsi="Times New Roman" w:cs="Times New Roman"/>
          <w:sz w:val="24"/>
          <w:szCs w:val="24"/>
        </w:rPr>
        <w:tab/>
        <w:t>154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514595</w:t>
      </w:r>
      <w:r>
        <w:rPr>
          <w:rFonts w:ascii="Times New Roman" w:hAnsi="Times New Roman" w:cs="Times New Roman"/>
          <w:sz w:val="24"/>
          <w:szCs w:val="24"/>
        </w:rPr>
        <w:tab/>
        <w:t>154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512905</w:t>
      </w:r>
      <w:r>
        <w:rPr>
          <w:rFonts w:ascii="Times New Roman" w:hAnsi="Times New Roman" w:cs="Times New Roman"/>
          <w:sz w:val="24"/>
          <w:szCs w:val="24"/>
        </w:rPr>
        <w:tab/>
        <w:t>150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515343</w:t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513038</w:t>
      </w:r>
      <w:r>
        <w:rPr>
          <w:rFonts w:ascii="Times New Roman" w:hAnsi="Times New Roman" w:cs="Times New Roman"/>
          <w:sz w:val="24"/>
          <w:szCs w:val="24"/>
        </w:rPr>
        <w:tab/>
        <w:t>142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514429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514745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515877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512383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FA5814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516098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FA5814" w:rsidRPr="0026146C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814" w:rsidRPr="0026146C" w:rsidRDefault="00FA58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814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2169F"/>
    <w:rsid w:val="00025781"/>
    <w:rsid w:val="000C4EC3"/>
    <w:rsid w:val="00196A79"/>
    <w:rsid w:val="0026146C"/>
    <w:rsid w:val="00262731"/>
    <w:rsid w:val="002A6348"/>
    <w:rsid w:val="00323826"/>
    <w:rsid w:val="00367516"/>
    <w:rsid w:val="003B5669"/>
    <w:rsid w:val="004C6D09"/>
    <w:rsid w:val="004C772B"/>
    <w:rsid w:val="00507815"/>
    <w:rsid w:val="00554992"/>
    <w:rsid w:val="005A63BD"/>
    <w:rsid w:val="005F3128"/>
    <w:rsid w:val="00652403"/>
    <w:rsid w:val="00757830"/>
    <w:rsid w:val="008753C3"/>
    <w:rsid w:val="008E1944"/>
    <w:rsid w:val="00906D4D"/>
    <w:rsid w:val="00925591"/>
    <w:rsid w:val="009746E2"/>
    <w:rsid w:val="00980666"/>
    <w:rsid w:val="00AC6236"/>
    <w:rsid w:val="00B208BA"/>
    <w:rsid w:val="00C35931"/>
    <w:rsid w:val="00D25BB3"/>
    <w:rsid w:val="00D27208"/>
    <w:rsid w:val="00D77914"/>
    <w:rsid w:val="00DD3525"/>
    <w:rsid w:val="00E17364"/>
    <w:rsid w:val="00F20D91"/>
    <w:rsid w:val="00FA5814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184</Words>
  <Characters>1104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2018-09-20T07:23:00Z</dcterms:created>
  <dcterms:modified xsi:type="dcterms:W3CDTF">2018-09-20T07:23:00Z</dcterms:modified>
</cp:coreProperties>
</file>